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pStyle w:val="2"/>
        <w:ind w:left="0" w:leftChars="0" w:firstLine="0" w:firstLineChars="0"/>
        <w:jc w:val="center"/>
        <w:rPr>
          <w:rFonts w:hint="default" w:ascii="方正黑体_GBK" w:hAnsi="方正黑体_GBK" w:eastAsia="方正黑体_GBK" w:cs="方正黑体_GBK"/>
          <w:b w:val="0"/>
          <w:bCs/>
          <w:kern w:val="2"/>
          <w:sz w:val="52"/>
          <w:szCs w:val="52"/>
          <w:lang w:val="en-US" w:eastAsia="zh-CN" w:bidi="ar-SA"/>
        </w:rPr>
      </w:pPr>
      <w:r>
        <w:rPr>
          <w:rFonts w:hint="eastAsia" w:ascii="方正黑体_GBK" w:hAnsi="方正黑体_GBK" w:eastAsia="方正黑体_GBK" w:cs="方正黑体_GBK"/>
          <w:b w:val="0"/>
          <w:bCs/>
          <w:kern w:val="2"/>
          <w:sz w:val="52"/>
          <w:szCs w:val="52"/>
          <w:lang w:val="en-US" w:eastAsia="zh-CN" w:bidi="ar-SA"/>
        </w:rPr>
        <w:t>重庆市铜梁区妇幼保健院</w:t>
      </w:r>
    </w:p>
    <w:p>
      <w:pPr>
        <w:pStyle w:val="2"/>
        <w:ind w:left="0" w:leftChars="0" w:firstLine="0" w:firstLineChars="0"/>
        <w:jc w:val="center"/>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lang w:val="en-US" w:eastAsia="zh-CN"/>
        </w:rPr>
        <w:t>询价</w:t>
      </w:r>
      <w:r>
        <w:rPr>
          <w:rFonts w:hint="eastAsia" w:ascii="方正小标宋_GBK" w:hAnsi="方正小标宋_GBK" w:eastAsia="方正小标宋_GBK" w:cs="方正小标宋_GBK"/>
          <w:b w:val="0"/>
          <w:bCs/>
          <w:kern w:val="2"/>
          <w:sz w:val="72"/>
          <w:szCs w:val="72"/>
          <w:lang w:val="en-US" w:eastAsia="zh-CN" w:bidi="ar-SA"/>
        </w:rPr>
        <w:t>采购</w:t>
      </w:r>
      <w:r>
        <w:rPr>
          <w:rFonts w:hint="eastAsia" w:ascii="方正小标宋_GBK" w:hAnsi="方正小标宋_GBK" w:eastAsia="方正小标宋_GBK" w:cs="方正小标宋_GBK"/>
          <w:b w:val="0"/>
          <w:bCs/>
          <w:sz w:val="72"/>
          <w:szCs w:val="72"/>
        </w:rPr>
        <w:t>文件</w:t>
      </w:r>
    </w:p>
    <w:p>
      <w:pPr>
        <w:rPr>
          <w:rFonts w:hint="eastAsia"/>
          <w:b/>
        </w:rPr>
      </w:pPr>
    </w:p>
    <w:p>
      <w:pPr>
        <w:rPr>
          <w:rFonts w:hint="eastAsia"/>
          <w:b/>
        </w:rPr>
      </w:pPr>
    </w:p>
    <w:p>
      <w:pPr>
        <w:rPr>
          <w:rFonts w:hint="eastAsia"/>
          <w:b/>
        </w:rPr>
      </w:pPr>
    </w:p>
    <w:p>
      <w:pPr>
        <w:jc w:val="center"/>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1200" w:lineRule="exact"/>
        <w:ind w:left="2879" w:leftChars="342" w:hanging="2161" w:hangingChars="600"/>
        <w:textAlignment w:val="auto"/>
        <w:rPr>
          <w:rFonts w:hint="eastAsia" w:ascii="Times New Roman" w:hAnsi="Times New Roman" w:eastAsia="方正仿宋_GBK" w:cs="Times New Roman"/>
          <w:b w:val="0"/>
          <w:bCs/>
          <w:sz w:val="36"/>
          <w:szCs w:val="36"/>
          <w:u w:val="single"/>
          <w:lang w:val="en-US" w:eastAsia="zh-CN"/>
        </w:rPr>
      </w:pPr>
      <w:r>
        <w:rPr>
          <w:rFonts w:hint="eastAsia" w:ascii="方正仿宋_GBK" w:hAnsi="方正仿宋_GBK" w:eastAsia="方正仿宋_GBK" w:cs="方正仿宋_GBK"/>
          <w:b/>
          <w:bCs w:val="0"/>
          <w:sz w:val="36"/>
          <w:szCs w:val="36"/>
        </w:rPr>
        <w:t>项目名称：</w:t>
      </w:r>
      <w:r>
        <w:rPr>
          <w:rFonts w:hint="eastAsia" w:ascii="Times New Roman" w:hAnsi="Times New Roman" w:eastAsia="方正仿宋_GBK" w:cs="Times New Roman"/>
          <w:b w:val="0"/>
          <w:bCs/>
          <w:sz w:val="36"/>
          <w:szCs w:val="36"/>
          <w:u w:val="single"/>
          <w:lang w:val="en-US" w:eastAsia="zh-CN"/>
        </w:rPr>
        <w:t xml:space="preserve">       中药饮片采购       </w:t>
      </w:r>
    </w:p>
    <w:p>
      <w:pPr>
        <w:keepNext w:val="0"/>
        <w:keepLines w:val="0"/>
        <w:pageBreakBefore w:val="0"/>
        <w:widowControl/>
        <w:kinsoku/>
        <w:wordWrap/>
        <w:overflowPunct/>
        <w:topLinePunct w:val="0"/>
        <w:autoSpaceDE/>
        <w:autoSpaceDN/>
        <w:bidi w:val="0"/>
        <w:adjustRightInd/>
        <w:snapToGrid/>
        <w:spacing w:line="1200" w:lineRule="exact"/>
        <w:ind w:left="2879" w:leftChars="342" w:hanging="2161" w:hangingChars="600"/>
        <w:textAlignment w:val="auto"/>
        <w:rPr>
          <w:rFonts w:hint="eastAsia" w:ascii="方正仿宋_GBK" w:hAnsi="方正仿宋_GBK" w:eastAsia="方正仿宋_GBK" w:cs="方正仿宋_GBK"/>
          <w:b w:val="0"/>
          <w:bCs/>
          <w:sz w:val="36"/>
          <w:szCs w:val="36"/>
          <w:u w:val="single"/>
          <w:lang w:val="en-US" w:eastAsia="zh-CN"/>
        </w:rPr>
      </w:pPr>
      <w:r>
        <w:rPr>
          <w:rFonts w:hint="eastAsia" w:ascii="方正仿宋_GBK" w:hAnsi="方正仿宋_GBK" w:eastAsia="方正仿宋_GBK" w:cs="方正仿宋_GBK"/>
          <w:b/>
          <w:bCs w:val="0"/>
          <w:sz w:val="36"/>
          <w:szCs w:val="36"/>
          <w:lang w:val="en-US" w:eastAsia="zh-CN"/>
        </w:rPr>
        <w:t>采购方式</w:t>
      </w:r>
      <w:r>
        <w:rPr>
          <w:rFonts w:hint="eastAsia" w:ascii="方正仿宋_GBK" w:hAnsi="方正仿宋_GBK" w:eastAsia="方正仿宋_GBK" w:cs="方正仿宋_GBK"/>
          <w:b/>
          <w:bCs w:val="0"/>
          <w:sz w:val="36"/>
          <w:szCs w:val="36"/>
        </w:rPr>
        <w:t>：</w:t>
      </w:r>
      <w:r>
        <w:rPr>
          <w:rFonts w:hint="eastAsia" w:ascii="Times New Roman" w:hAnsi="Times New Roman" w:eastAsia="方正仿宋_GBK" w:cs="Times New Roman"/>
          <w:b w:val="0"/>
          <w:bCs/>
          <w:sz w:val="36"/>
          <w:szCs w:val="36"/>
          <w:u w:val="single"/>
          <w:lang w:val="en-US" w:eastAsia="zh-CN"/>
        </w:rPr>
        <w:t xml:space="preserve">         询价采购         </w:t>
      </w:r>
    </w:p>
    <w:p>
      <w:pPr>
        <w:keepNext w:val="0"/>
        <w:keepLines w:val="0"/>
        <w:pageBreakBefore w:val="0"/>
        <w:widowControl/>
        <w:kinsoku/>
        <w:wordWrap/>
        <w:overflowPunct/>
        <w:topLinePunct w:val="0"/>
        <w:autoSpaceDE/>
        <w:autoSpaceDN/>
        <w:bidi w:val="0"/>
        <w:adjustRightInd/>
        <w:snapToGrid/>
        <w:spacing w:line="1200" w:lineRule="exact"/>
        <w:ind w:left="0" w:leftChars="0" w:firstLine="720" w:firstLineChars="200"/>
        <w:textAlignment w:val="auto"/>
        <w:rPr>
          <w:rFonts w:hint="default" w:ascii="方正仿宋_GBK" w:hAnsi="方正仿宋_GBK" w:eastAsia="方正仿宋_GBK" w:cs="方正仿宋_GBK"/>
          <w:b w:val="0"/>
          <w:bCs/>
          <w:sz w:val="36"/>
          <w:szCs w:val="36"/>
          <w:lang w:val="en-US" w:eastAsia="zh-CN"/>
        </w:rPr>
      </w:pPr>
      <w:r>
        <w:rPr>
          <w:rFonts w:hint="eastAsia" w:ascii="方正仿宋_GBK" w:hAnsi="方正仿宋_GBK" w:eastAsia="方正仿宋_GBK" w:cs="方正仿宋_GBK"/>
          <w:b/>
          <w:bCs w:val="0"/>
          <w:sz w:val="36"/>
          <w:szCs w:val="36"/>
        </w:rPr>
        <w:t>采 购 人：</w:t>
      </w:r>
      <w:r>
        <w:rPr>
          <w:rFonts w:hint="eastAsia" w:ascii="方正仿宋_GBK" w:hAnsi="方正仿宋_GBK" w:eastAsia="方正仿宋_GBK" w:cs="方正仿宋_GBK"/>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rPr>
        <w:t>重庆市铜梁区妇幼保健院</w:t>
      </w:r>
      <w:r>
        <w:rPr>
          <w:rFonts w:hint="eastAsia" w:ascii="方正仿宋_GBK" w:hAnsi="方正仿宋_GBK" w:eastAsia="方正仿宋_GBK" w:cs="方正仿宋_GBK"/>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ind w:left="2875" w:leftChars="1026" w:hanging="720" w:hangingChars="200"/>
        <w:textAlignment w:val="auto"/>
        <w:rPr>
          <w:rFonts w:hint="default" w:ascii="Times New Roman" w:hAnsi="Times New Roman" w:eastAsia="方正仿宋_GBK" w:cs="Times New Roman"/>
          <w:b w:val="0"/>
          <w:bCs/>
          <w:sz w:val="36"/>
          <w:szCs w:val="36"/>
          <w:lang w:val="en-US" w:eastAsia="zh-CN"/>
        </w:rPr>
      </w:pPr>
      <w:r>
        <w:rPr>
          <w:rFonts w:hint="default" w:ascii="Times New Roman" w:hAnsi="Times New Roman" w:eastAsia="方正仿宋_GBK" w:cs="Times New Roman"/>
          <w:b w:val="0"/>
          <w:bCs/>
          <w:sz w:val="36"/>
          <w:szCs w:val="36"/>
          <w:lang w:val="en-US" w:eastAsia="zh-CN"/>
        </w:rPr>
        <w:t>重庆市铜梁区妇幼保健院制</w:t>
      </w:r>
    </w:p>
    <w:p>
      <w:pPr>
        <w:keepNext w:val="0"/>
        <w:keepLines w:val="0"/>
        <w:pageBreakBefore w:val="0"/>
        <w:widowControl/>
        <w:kinsoku/>
        <w:wordWrap/>
        <w:overflowPunct/>
        <w:topLinePunct w:val="0"/>
        <w:autoSpaceDE/>
        <w:autoSpaceDN/>
        <w:bidi w:val="0"/>
        <w:adjustRightInd/>
        <w:snapToGrid/>
        <w:spacing w:line="720" w:lineRule="exact"/>
        <w:ind w:left="2873" w:leftChars="1368" w:firstLine="360" w:firstLineChars="100"/>
        <w:textAlignment w:val="auto"/>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b w:val="0"/>
          <w:bCs/>
          <w:sz w:val="36"/>
          <w:szCs w:val="36"/>
          <w:lang w:val="en-US" w:eastAsia="zh-CN"/>
        </w:rPr>
        <w:t>2020</w:t>
      </w:r>
      <w:r>
        <w:rPr>
          <w:rFonts w:hint="default" w:ascii="Times New Roman" w:hAnsi="Times New Roman" w:eastAsia="方正仿宋_GBK" w:cs="Times New Roman"/>
          <w:b w:val="0"/>
          <w:bCs/>
          <w:sz w:val="36"/>
          <w:szCs w:val="36"/>
        </w:rPr>
        <w:t>年</w:t>
      </w:r>
      <w:r>
        <w:rPr>
          <w:rFonts w:hint="eastAsia" w:ascii="Times New Roman" w:hAnsi="Times New Roman" w:eastAsia="方正仿宋_GBK" w:cs="Times New Roman"/>
          <w:b w:val="0"/>
          <w:bCs/>
          <w:sz w:val="36"/>
          <w:szCs w:val="36"/>
          <w:lang w:val="en-US" w:eastAsia="zh-CN"/>
        </w:rPr>
        <w:t>7</w:t>
      </w:r>
      <w:r>
        <w:rPr>
          <w:rFonts w:hint="default" w:ascii="Times New Roman" w:hAnsi="Times New Roman" w:eastAsia="方正仿宋_GBK" w:cs="Times New Roman"/>
          <w:b w:val="0"/>
          <w:bCs/>
          <w:sz w:val="36"/>
          <w:szCs w:val="36"/>
        </w:rPr>
        <w:t>月</w:t>
      </w: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目   录</w:t>
      </w:r>
    </w:p>
    <w:p>
      <w:pPr>
        <w:rPr>
          <w:rFonts w:hint="eastAsia"/>
          <w:lang w:val="en-US" w:eastAsia="zh-CN"/>
        </w:rPr>
      </w:pPr>
    </w:p>
    <w:p>
      <w:pPr>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第一篇：采购公告</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第二</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：采购项目要求</w:t>
      </w:r>
    </w:p>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第三篇：投标人须知</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：评标办法</w:t>
      </w:r>
    </w:p>
    <w:p>
      <w:pPr>
        <w:pStyle w:val="2"/>
        <w:rPr>
          <w:rFonts w:hint="default"/>
          <w:lang w:val="en-US" w:eastAsia="zh-CN"/>
        </w:rPr>
      </w:pPr>
      <w:r>
        <w:rPr>
          <w:rFonts w:hint="eastAsia" w:ascii="方正黑体_GBK" w:hAnsi="方正黑体_GBK" w:eastAsia="方正黑体_GBK" w:cs="方正黑体_GBK"/>
          <w:b w:val="0"/>
          <w:bCs/>
          <w:sz w:val="32"/>
          <w:szCs w:val="32"/>
          <w:lang w:val="en-US" w:eastAsia="zh-CN"/>
        </w:rPr>
        <w:t>第五篇：投标文件格式</w:t>
      </w:r>
    </w:p>
    <w:p>
      <w:pPr>
        <w:rPr>
          <w:rFonts w:hint="eastAsia" w:ascii="方正黑体_GBK" w:hAnsi="方正黑体_GBK" w:eastAsia="方正黑体_GBK" w:cs="方正黑体_GBK"/>
          <w:b w:val="0"/>
          <w:bCs/>
          <w:sz w:val="32"/>
          <w:szCs w:val="32"/>
          <w:lang w:val="en-US" w:eastAsia="zh-CN"/>
        </w:rPr>
      </w:pPr>
    </w:p>
    <w:p>
      <w:pPr>
        <w:rPr>
          <w:rFonts w:hint="default"/>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default"/>
          <w:lang w:val="en-US" w:eastAsia="zh-CN"/>
        </w:rPr>
      </w:pPr>
      <w:r>
        <w:rPr>
          <w:rFonts w:hint="eastAsia" w:ascii="方正小标宋_GBK" w:hAnsi="方正小标宋_GBK" w:eastAsia="方正小标宋_GBK" w:cs="方正小标宋_GBK"/>
          <w:b w:val="0"/>
          <w:bCs/>
          <w:sz w:val="44"/>
          <w:szCs w:val="44"/>
          <w:lang w:val="en-US" w:eastAsia="zh-CN"/>
        </w:rPr>
        <w:t>第一篇：采购公告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sz w:val="32"/>
          <w:szCs w:val="32"/>
        </w:rPr>
        <w:t>我院按</w:t>
      </w:r>
      <w:r>
        <w:rPr>
          <w:rFonts w:hint="default" w:ascii="Times New Roman" w:hAnsi="Times New Roman" w:eastAsia="方正仿宋_GBK" w:cs="Times New Roman"/>
          <w:sz w:val="32"/>
          <w:szCs w:val="32"/>
          <w:lang w:eastAsia="zh-CN"/>
        </w:rPr>
        <w:t>本院</w:t>
      </w:r>
      <w:r>
        <w:rPr>
          <w:rFonts w:hint="default" w:ascii="Times New Roman" w:hAnsi="Times New Roman" w:eastAsia="方正仿宋_GBK" w:cs="Times New Roman"/>
          <w:sz w:val="32"/>
          <w:szCs w:val="32"/>
        </w:rPr>
        <w:t>采购</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相关规定</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询价采购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val="0"/>
          <w:caps w:val="0"/>
          <w:color w:val="000000"/>
          <w:spacing w:val="-15"/>
          <w:sz w:val="32"/>
          <w:szCs w:val="32"/>
          <w:lang w:val="en-US" w:eastAsia="zh-CN"/>
        </w:rPr>
        <w:t>中药饮片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选择合适的</w:t>
      </w:r>
      <w:r>
        <w:rPr>
          <w:rFonts w:hint="eastAsia" w:ascii="Times New Roman" w:hAnsi="Times New Roman" w:eastAsia="方正仿宋_GBK" w:cs="Times New Roman"/>
          <w:sz w:val="32"/>
          <w:szCs w:val="32"/>
          <w:lang w:eastAsia="zh-CN"/>
        </w:rPr>
        <w:t>配送商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i w:val="0"/>
          <w:caps w:val="0"/>
          <w:color w:val="000000"/>
          <w:spacing w:val="0"/>
          <w:sz w:val="32"/>
          <w:szCs w:val="32"/>
        </w:rPr>
        <w:t>欢迎符合资格条件的</w:t>
      </w:r>
      <w:r>
        <w:rPr>
          <w:rFonts w:hint="default" w:ascii="Times New Roman" w:hAnsi="Times New Roman" w:eastAsia="方正仿宋_GBK" w:cs="Times New Roman"/>
          <w:i w:val="0"/>
          <w:caps w:val="0"/>
          <w:color w:val="000000"/>
          <w:spacing w:val="0"/>
          <w:sz w:val="32"/>
          <w:szCs w:val="32"/>
          <w:lang w:val="en-US" w:eastAsia="zh-CN"/>
        </w:rPr>
        <w:t>投标人</w:t>
      </w:r>
      <w:r>
        <w:rPr>
          <w:rFonts w:hint="default" w:ascii="Times New Roman" w:hAnsi="Times New Roman" w:eastAsia="方正仿宋_GBK" w:cs="Times New Roman"/>
          <w:i w:val="0"/>
          <w:caps w:val="0"/>
          <w:color w:val="000000"/>
          <w:spacing w:val="0"/>
          <w:sz w:val="32"/>
          <w:szCs w:val="32"/>
        </w:rPr>
        <w:t>参与，现将有关采购事宜公告如下：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rPr>
        <w:t>一、项目概况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（一）项目名称：</w:t>
      </w:r>
      <w:r>
        <w:rPr>
          <w:rFonts w:hint="eastAsia" w:ascii="Times New Roman" w:hAnsi="Times New Roman" w:eastAsia="方正仿宋_GBK" w:cs="Times New Roman"/>
          <w:i w:val="0"/>
          <w:caps w:val="0"/>
          <w:color w:val="000000"/>
          <w:spacing w:val="-15"/>
          <w:sz w:val="32"/>
          <w:szCs w:val="32"/>
          <w:lang w:val="en-US" w:eastAsia="zh-CN"/>
        </w:rPr>
        <w:t>中药饮片</w:t>
      </w:r>
      <w:r>
        <w:rPr>
          <w:rFonts w:hint="eastAsia" w:ascii="方正仿宋_GBK" w:hAnsi="方正仿宋_GBK" w:eastAsia="方正仿宋_GBK" w:cs="方正仿宋_GBK"/>
          <w:i w:val="0"/>
          <w:caps w:val="0"/>
          <w:color w:val="000000"/>
          <w:spacing w:val="-15"/>
          <w:sz w:val="32"/>
          <w:szCs w:val="32"/>
          <w:lang w:val="en-US" w:eastAsia="zh-CN"/>
        </w:rPr>
        <w:t>采购项目</w:t>
      </w:r>
      <w:r>
        <w:rPr>
          <w:rFonts w:hint="eastAsia" w:ascii="方正仿宋_GBK" w:hAnsi="方正仿宋_GBK" w:eastAsia="方正仿宋_GBK" w:cs="方正仿宋_GBK"/>
          <w:i w:val="0"/>
          <w:caps w:val="0"/>
          <w:color w:val="000000"/>
          <w:spacing w:val="-15"/>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w:t>
      </w:r>
      <w:r>
        <w:rPr>
          <w:rFonts w:hint="eastAsia" w:ascii="方正仿宋_GBK" w:hAnsi="方正仿宋_GBK" w:eastAsia="方正仿宋_GBK" w:cs="方正仿宋_GBK"/>
          <w:i w:val="0"/>
          <w:caps w:val="0"/>
          <w:color w:val="000000"/>
          <w:spacing w:val="-15"/>
          <w:sz w:val="32"/>
          <w:szCs w:val="32"/>
          <w:lang w:val="en-US" w:eastAsia="zh-CN"/>
        </w:rPr>
        <w:t>二</w:t>
      </w:r>
      <w:r>
        <w:rPr>
          <w:rFonts w:hint="eastAsia" w:ascii="方正仿宋_GBK" w:hAnsi="方正仿宋_GBK" w:eastAsia="方正仿宋_GBK" w:cs="方正仿宋_GBK"/>
          <w:i w:val="0"/>
          <w:caps w:val="0"/>
          <w:color w:val="000000"/>
          <w:spacing w:val="-15"/>
          <w:sz w:val="32"/>
          <w:szCs w:val="32"/>
        </w:rPr>
        <w:t>）定标办法：最低评标价法。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lang w:eastAsia="zh-CN"/>
        </w:rPr>
      </w:pPr>
      <w:r>
        <w:rPr>
          <w:rFonts w:hint="eastAsia" w:ascii="方正黑体_GBK" w:hAnsi="方正黑体_GBK" w:eastAsia="方正黑体_GBK" w:cs="方正黑体_GBK"/>
          <w:i w:val="0"/>
          <w:caps w:val="0"/>
          <w:color w:val="000000"/>
          <w:spacing w:val="-15"/>
          <w:sz w:val="32"/>
          <w:szCs w:val="32"/>
          <w:lang w:val="en-US" w:eastAsia="zh-CN"/>
        </w:rPr>
        <w:t>二</w:t>
      </w:r>
      <w:r>
        <w:rPr>
          <w:rFonts w:hint="eastAsia" w:ascii="方正黑体_GBK" w:hAnsi="方正黑体_GBK" w:eastAsia="方正黑体_GBK" w:cs="方正黑体_GBK"/>
          <w:i w:val="0"/>
          <w:caps w:val="0"/>
          <w:color w:val="000000"/>
          <w:spacing w:val="-15"/>
          <w:sz w:val="32"/>
          <w:szCs w:val="32"/>
        </w:rPr>
        <w:t>、项目采购清单</w:t>
      </w:r>
      <w:r>
        <w:rPr>
          <w:rFonts w:hint="eastAsia" w:ascii="方正黑体_GBK" w:hAnsi="方正黑体_GBK" w:eastAsia="方正黑体_GBK" w:cs="方正黑体_GBK"/>
          <w:i w:val="0"/>
          <w:caps w:val="0"/>
          <w:color w:val="000000"/>
          <w:spacing w:val="-15"/>
          <w:sz w:val="32"/>
          <w:szCs w:val="32"/>
          <w:lang w:eastAsia="zh-CN"/>
        </w:rPr>
        <w:t>（见附表）</w:t>
      </w:r>
      <w:bookmarkStart w:id="1" w:name="_GoBack"/>
      <w:bookmarkEnd w:id="1"/>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三</w:t>
      </w:r>
      <w:r>
        <w:rPr>
          <w:rFonts w:hint="eastAsia" w:ascii="方正黑体_GBK" w:hAnsi="方正黑体_GBK" w:eastAsia="方正黑体_GBK" w:cs="方正黑体_GBK"/>
          <w:i w:val="0"/>
          <w:caps w:val="0"/>
          <w:color w:val="000000"/>
          <w:spacing w:val="-15"/>
          <w:sz w:val="32"/>
          <w:szCs w:val="32"/>
        </w:rPr>
        <w:t>、投标人资质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（一）基本资格条件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15"/>
          <w:sz w:val="32"/>
          <w:szCs w:val="32"/>
        </w:rPr>
        <w:t>具有独立承担民事责任的能力；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15"/>
          <w:sz w:val="32"/>
          <w:szCs w:val="32"/>
        </w:rPr>
        <w:t>具有良好的商业信誉和健全的财务会计制度；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15"/>
          <w:sz w:val="32"/>
          <w:szCs w:val="32"/>
        </w:rPr>
        <w:t>具有履行合同所必需</w:t>
      </w:r>
      <w:r>
        <w:rPr>
          <w:rFonts w:hint="eastAsia" w:ascii="方正仿宋_GBK" w:hAnsi="方正仿宋_GBK" w:eastAsia="方正仿宋_GBK" w:cs="方正仿宋_GBK"/>
          <w:i w:val="0"/>
          <w:caps w:val="0"/>
          <w:color w:val="000000"/>
          <w:spacing w:val="-15"/>
          <w:sz w:val="32"/>
          <w:szCs w:val="32"/>
          <w:lang w:eastAsia="zh-CN"/>
        </w:rPr>
        <w:t>配送</w:t>
      </w:r>
      <w:r>
        <w:rPr>
          <w:rFonts w:hint="eastAsia" w:ascii="方正仿宋_GBK" w:hAnsi="方正仿宋_GBK" w:eastAsia="方正仿宋_GBK" w:cs="方正仿宋_GBK"/>
          <w:i w:val="0"/>
          <w:caps w:val="0"/>
          <w:color w:val="000000"/>
          <w:spacing w:val="-15"/>
          <w:sz w:val="32"/>
          <w:szCs w:val="32"/>
        </w:rPr>
        <w:t>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15"/>
          <w:sz w:val="32"/>
          <w:szCs w:val="32"/>
        </w:rPr>
        <w:t>有依法缴纳税收和社会保障资金的良好记录；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15"/>
          <w:sz w:val="32"/>
          <w:szCs w:val="32"/>
        </w:rPr>
        <w:t>参加政府采购活动近三年内，在经营活动中没有重大违法记录；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15"/>
          <w:sz w:val="32"/>
          <w:szCs w:val="32"/>
        </w:rPr>
        <w:t>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color w:val="000000"/>
          <w:sz w:val="28"/>
          <w:szCs w:val="28"/>
          <w:lang w:eastAsia="zh-CN"/>
        </w:rPr>
      </w:pPr>
      <w:r>
        <w:rPr>
          <w:rFonts w:hint="eastAsia" w:ascii="方正仿宋_GBK" w:hAnsi="方正仿宋_GBK" w:eastAsia="方正仿宋_GBK" w:cs="方正仿宋_GBK"/>
          <w:b/>
          <w:bCs/>
          <w:i w:val="0"/>
          <w:caps w:val="0"/>
          <w:color w:val="000000"/>
          <w:spacing w:val="0"/>
          <w:sz w:val="32"/>
          <w:szCs w:val="32"/>
          <w:lang w:val="en-US" w:eastAsia="zh-CN"/>
        </w:rPr>
        <w:t>1.</w:t>
      </w:r>
      <w:r>
        <w:rPr>
          <w:rFonts w:hint="eastAsia"/>
          <w:bCs/>
          <w:color w:val="000000"/>
          <w:kern w:val="0"/>
          <w:sz w:val="28"/>
          <w:szCs w:val="28"/>
        </w:rPr>
        <w:t>参与者</w:t>
      </w:r>
      <w:r>
        <w:rPr>
          <w:bCs/>
          <w:color w:val="000000"/>
          <w:kern w:val="0"/>
          <w:sz w:val="28"/>
          <w:szCs w:val="28"/>
        </w:rPr>
        <w:t>必须具有独立法人资格（提供相关证明，原件备查）</w:t>
      </w:r>
      <w:r>
        <w:rPr>
          <w:rFonts w:hint="eastAsia"/>
          <w:color w:val="000000"/>
          <w:sz w:val="28"/>
          <w:szCs w:val="28"/>
        </w:rPr>
        <w:t>参与者</w:t>
      </w:r>
      <w:r>
        <w:rPr>
          <w:color w:val="000000"/>
          <w:sz w:val="28"/>
          <w:szCs w:val="28"/>
        </w:rPr>
        <w:t>可以是中药</w:t>
      </w:r>
      <w:r>
        <w:rPr>
          <w:rFonts w:hint="eastAsia"/>
          <w:color w:val="000000"/>
          <w:sz w:val="28"/>
          <w:szCs w:val="28"/>
        </w:rPr>
        <w:t>饮片</w:t>
      </w:r>
      <w:r>
        <w:rPr>
          <w:color w:val="000000"/>
          <w:sz w:val="28"/>
          <w:szCs w:val="28"/>
        </w:rPr>
        <w:t>生产企业，也可以是经</w:t>
      </w:r>
      <w:r>
        <w:rPr>
          <w:rFonts w:hint="eastAsia"/>
          <w:color w:val="000000"/>
          <w:sz w:val="28"/>
          <w:szCs w:val="28"/>
        </w:rPr>
        <w:t>中药饮片</w:t>
      </w:r>
      <w:r>
        <w:rPr>
          <w:color w:val="000000"/>
          <w:sz w:val="28"/>
          <w:szCs w:val="28"/>
        </w:rPr>
        <w:t>生产企业授权的具有</w:t>
      </w:r>
      <w:r>
        <w:rPr>
          <w:rFonts w:hint="eastAsia"/>
          <w:color w:val="000000"/>
          <w:sz w:val="28"/>
          <w:szCs w:val="28"/>
        </w:rPr>
        <w:t>中药饮片</w:t>
      </w:r>
      <w:r>
        <w:rPr>
          <w:color w:val="000000"/>
          <w:sz w:val="28"/>
          <w:szCs w:val="28"/>
        </w:rPr>
        <w:t>经营资格的药品经营企业</w:t>
      </w:r>
      <w:r>
        <w:rPr>
          <w:rFonts w:hint="eastAsia"/>
          <w:color w:val="00000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cs="方正仿宋_GBK" w:eastAsiaTheme="minorEastAsia"/>
          <w:b/>
          <w:bCs/>
          <w:i w:val="0"/>
          <w:caps w:val="0"/>
          <w:color w:val="000000"/>
          <w:spacing w:val="-15"/>
          <w:sz w:val="32"/>
          <w:szCs w:val="32"/>
          <w:lang w:eastAsia="zh-CN"/>
        </w:rPr>
      </w:pPr>
      <w:r>
        <w:rPr>
          <w:rFonts w:hint="eastAsia" w:ascii="方正仿宋_GBK" w:hAnsi="方正仿宋_GBK" w:eastAsia="方正仿宋_GBK" w:cs="方正仿宋_GBK"/>
          <w:b/>
          <w:bCs/>
          <w:i w:val="0"/>
          <w:caps w:val="0"/>
          <w:color w:val="000000"/>
          <w:spacing w:val="0"/>
          <w:sz w:val="32"/>
          <w:szCs w:val="32"/>
          <w:lang w:val="en-US" w:eastAsia="zh-CN"/>
        </w:rPr>
        <w:t>2.</w:t>
      </w:r>
      <w:r>
        <w:rPr>
          <w:rFonts w:hint="eastAsia"/>
          <w:bCs/>
          <w:color w:val="000000"/>
          <w:kern w:val="0"/>
          <w:sz w:val="28"/>
          <w:szCs w:val="28"/>
        </w:rPr>
        <w:t>参与者</w:t>
      </w:r>
      <w:r>
        <w:rPr>
          <w:bCs/>
          <w:color w:val="000000"/>
          <w:kern w:val="0"/>
          <w:sz w:val="28"/>
          <w:szCs w:val="28"/>
        </w:rPr>
        <w:t>必须具有《药品生产许可证》并已通过GMP认证</w:t>
      </w:r>
      <w:r>
        <w:rPr>
          <w:rFonts w:hint="eastAsia"/>
          <w:bCs/>
          <w:color w:val="000000"/>
          <w:kern w:val="0"/>
          <w:sz w:val="28"/>
          <w:szCs w:val="28"/>
        </w:rPr>
        <w:t>或者</w:t>
      </w:r>
      <w:r>
        <w:rPr>
          <w:bCs/>
          <w:color w:val="000000"/>
          <w:kern w:val="0"/>
          <w:sz w:val="28"/>
          <w:szCs w:val="28"/>
        </w:rPr>
        <w:t>《药品经营许可证》并已通过G</w:t>
      </w:r>
      <w:r>
        <w:rPr>
          <w:rFonts w:hint="eastAsia"/>
          <w:bCs/>
          <w:color w:val="000000"/>
          <w:kern w:val="0"/>
          <w:sz w:val="28"/>
          <w:szCs w:val="28"/>
        </w:rPr>
        <w:t>S</w:t>
      </w:r>
      <w:r>
        <w:rPr>
          <w:bCs/>
          <w:color w:val="000000"/>
          <w:kern w:val="0"/>
          <w:sz w:val="28"/>
          <w:szCs w:val="28"/>
        </w:rPr>
        <w:t>P认证</w:t>
      </w:r>
      <w:r>
        <w:rPr>
          <w:rFonts w:hint="eastAsia"/>
          <w:bCs/>
          <w:color w:val="000000"/>
          <w:kern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四、采购文件获取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凡有意参加投标的投标人，请自行在重庆市铜梁区妇幼保健院官网（</w:t>
      </w:r>
      <w:r>
        <w:rPr>
          <w:rFonts w:hint="eastAsia" w:ascii="Times New Roman" w:hAnsi="Times New Roman" w:eastAsia="方正仿宋_GBK" w:cs="Times New Roman"/>
          <w:i w:val="0"/>
          <w:caps w:val="0"/>
          <w:color w:val="000000"/>
          <w:spacing w:val="0"/>
          <w:sz w:val="32"/>
          <w:szCs w:val="32"/>
          <w:lang w:val="en-US" w:eastAsia="zh-CN"/>
        </w:rPr>
        <w:fldChar w:fldCharType="begin"/>
      </w:r>
      <w:r>
        <w:rPr>
          <w:rFonts w:hint="eastAsia" w:ascii="Times New Roman" w:hAnsi="Times New Roman" w:eastAsia="方正仿宋_GBK" w:cs="Times New Roman"/>
          <w:i w:val="0"/>
          <w:caps w:val="0"/>
          <w:color w:val="000000"/>
          <w:spacing w:val="0"/>
          <w:sz w:val="32"/>
          <w:szCs w:val="32"/>
          <w:lang w:val="en-US" w:eastAsia="zh-CN"/>
        </w:rPr>
        <w:instrText xml:space="preserve"> HYPERLINK "http://www.cqtlfy.cn/" </w:instrText>
      </w:r>
      <w:r>
        <w:rPr>
          <w:rFonts w:hint="eastAsia" w:ascii="Times New Roman" w:hAnsi="Times New Roman" w:eastAsia="方正仿宋_GBK" w:cs="Times New Roman"/>
          <w:i w:val="0"/>
          <w:caps w:val="0"/>
          <w:color w:val="000000"/>
          <w:spacing w:val="0"/>
          <w:sz w:val="32"/>
          <w:szCs w:val="32"/>
          <w:lang w:val="en-US" w:eastAsia="zh-CN"/>
        </w:rPr>
        <w:fldChar w:fldCharType="separate"/>
      </w:r>
      <w:r>
        <w:rPr>
          <w:rFonts w:hint="eastAsia" w:ascii="Times New Roman" w:hAnsi="Times New Roman" w:eastAsia="方正仿宋_GBK" w:cs="Times New Roman"/>
          <w:i w:val="0"/>
          <w:caps w:val="0"/>
          <w:color w:val="000000"/>
          <w:spacing w:val="0"/>
          <w:sz w:val="32"/>
          <w:szCs w:val="32"/>
          <w:lang w:val="en-US" w:eastAsia="zh-CN"/>
        </w:rPr>
        <w:t>http://www.cqtlfy.cn/</w:t>
      </w:r>
      <w:r>
        <w:rPr>
          <w:rFonts w:hint="eastAsia" w:ascii="Times New Roman" w:hAnsi="Times New Roman" w:eastAsia="方正仿宋_GBK" w:cs="Times New Roman"/>
          <w:i w:val="0"/>
          <w:caps w:val="0"/>
          <w:color w:val="000000"/>
          <w:spacing w:val="0"/>
          <w:sz w:val="32"/>
          <w:szCs w:val="32"/>
          <w:lang w:val="en-US" w:eastAsia="zh-CN"/>
        </w:rPr>
        <w:fldChar w:fldCharType="end"/>
      </w:r>
      <w:r>
        <w:rPr>
          <w:rFonts w:hint="eastAsia" w:ascii="Times New Roman" w:hAnsi="Times New Roman" w:eastAsia="方正仿宋_GBK" w:cs="Times New Roman"/>
          <w:i w:val="0"/>
          <w:caps w:val="0"/>
          <w:color w:val="000000"/>
          <w:spacing w:val="0"/>
          <w:sz w:val="32"/>
          <w:szCs w:val="32"/>
          <w:lang w:val="en-US" w:eastAsia="zh-CN"/>
        </w:rPr>
        <w:t>）上免费下载本项目采购文件以及补遗文件等开标前公布的所有项目资料，无论投标人领取或下载与否，均视为已知晓所有采购内容。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五、投标文件递交截止时间</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sz w:val="32"/>
          <w:szCs w:val="32"/>
        </w:rPr>
        <w:t>时</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六、投标文件递交地点及联系方式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楼中会议室。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地址：重庆市铜梁区南城街道白龙大道</w:t>
      </w:r>
      <w:r>
        <w:rPr>
          <w:rFonts w:hint="eastAsia" w:ascii="Times New Roman" w:hAnsi="Times New Roman" w:eastAsia="方正仿宋_GBK" w:cs="Times New Roman"/>
          <w:sz w:val="32"/>
          <w:szCs w:val="32"/>
          <w:lang w:val="en-US" w:eastAsia="zh-CN"/>
        </w:rPr>
        <w:t>398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联系人：邓老师  联系电话：</w:t>
      </w:r>
      <w:r>
        <w:rPr>
          <w:rFonts w:hint="eastAsia" w:ascii="Times New Roman" w:hAnsi="Times New Roman" w:eastAsia="方正仿宋_GBK" w:cs="Times New Roman"/>
          <w:sz w:val="32"/>
          <w:szCs w:val="32"/>
          <w:lang w:val="en-US" w:eastAsia="zh-CN"/>
        </w:rPr>
        <w:t>19923809768</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七、开标评标时间及地点</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开标时间：</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w:t>
      </w:r>
      <w:r>
        <w:rPr>
          <w:rFonts w:hint="eastAsia" w:ascii="方正仿宋_GBK" w:hAnsi="方正仿宋_GBK" w:eastAsia="方正仿宋_GBK" w:cs="方正仿宋_GBK"/>
          <w:color w:val="auto"/>
          <w:sz w:val="32"/>
          <w:szCs w:val="32"/>
          <w:lang w:val="en-US" w:eastAsia="zh-CN"/>
        </w:rPr>
        <w:t>午</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开标地点：</w:t>
      </w: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楼中会议室</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八、监督管理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w:t>
      </w:r>
      <w:r>
        <w:rPr>
          <w:rFonts w:hint="eastAsia" w:ascii="方正仿宋_GBK" w:hAnsi="方正仿宋_GBK" w:eastAsia="方正仿宋_GBK" w:cs="方正仿宋_GBK"/>
          <w:sz w:val="32"/>
          <w:szCs w:val="32"/>
          <w:lang w:val="en-US" w:eastAsia="zh-CN"/>
        </w:rPr>
        <w:t>妇幼保健院纪检</w:t>
      </w:r>
      <w:r>
        <w:rPr>
          <w:rFonts w:hint="eastAsia" w:ascii="方正仿宋_GBK" w:hAnsi="方正仿宋_GBK" w:eastAsia="方正仿宋_GBK" w:cs="方正仿宋_GBK"/>
          <w:sz w:val="32"/>
          <w:szCs w:val="32"/>
        </w:rPr>
        <w:t>的监督。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九、解释权</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本项目询价采购文件由重庆市铜梁区</w:t>
      </w:r>
      <w:r>
        <w:rPr>
          <w:rFonts w:hint="eastAsia" w:ascii="方正仿宋_GBK" w:hAnsi="方正仿宋_GBK" w:eastAsia="方正仿宋_GBK" w:cs="方正仿宋_GBK"/>
          <w:sz w:val="32"/>
          <w:szCs w:val="32"/>
          <w:lang w:val="en-US" w:eastAsia="zh-CN"/>
        </w:rPr>
        <w:t>妇幼保健院</w:t>
      </w:r>
      <w:r>
        <w:rPr>
          <w:rFonts w:hint="eastAsia" w:ascii="方正仿宋_GBK" w:hAnsi="方正仿宋_GBK" w:eastAsia="方正仿宋_GBK" w:cs="方正仿宋_GBK"/>
          <w:sz w:val="32"/>
          <w:szCs w:val="32"/>
        </w:rPr>
        <w:t>负责解释。</w:t>
      </w:r>
    </w:p>
    <w:p>
      <w:pPr>
        <w:pStyle w:val="2"/>
        <w:keepNext w:val="0"/>
        <w:keepLines w:val="0"/>
        <w:pageBreakBefore w:val="0"/>
        <w:kinsoku/>
        <w:wordWrap/>
        <w:overflowPunct/>
        <w:topLinePunct w:val="0"/>
        <w:autoSpaceDE/>
        <w:autoSpaceDN/>
        <w:bidi w:val="0"/>
        <w:adjustRightInd/>
        <w:snapToGrid/>
        <w:spacing w:after="0" w:line="594" w:lineRule="exact"/>
        <w:ind w:firstLine="4320" w:firstLineChars="135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重庆市铜梁区妇幼保健院</w:t>
      </w:r>
    </w:p>
    <w:p>
      <w:pPr>
        <w:keepNext w:val="0"/>
        <w:keepLines w:val="0"/>
        <w:pageBreakBefore w:val="0"/>
        <w:kinsoku/>
        <w:wordWrap/>
        <w:overflowPunct/>
        <w:topLinePunct w:val="0"/>
        <w:autoSpaceDE/>
        <w:autoSpaceDN/>
        <w:bidi w:val="0"/>
        <w:adjustRightInd/>
        <w:snapToGrid/>
        <w:spacing w:line="594" w:lineRule="exact"/>
        <w:ind w:firstLine="4960" w:firstLineChars="1550"/>
        <w:jc w:val="both"/>
        <w:textAlignment w:val="auto"/>
        <w:rPr>
          <w:rFonts w:hint="eastAsia" w:ascii="方正小标宋_GBK" w:hAnsi="方正小标宋_GBK" w:eastAsia="方正小标宋_GBK" w:cs="方正小标宋_GBK"/>
          <w:b w:val="0"/>
          <w:bCs/>
          <w:sz w:val="44"/>
          <w:szCs w:val="44"/>
          <w:lang w:val="en-US" w:eastAsia="zh-CN"/>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sz w:val="32"/>
          <w:szCs w:val="32"/>
          <w:lang w:val="en-US" w:eastAsia="zh-CN"/>
        </w:rPr>
        <w:t>23</w:t>
      </w:r>
      <w:r>
        <w:rPr>
          <w:rFonts w:hint="eastAsia" w:ascii="方正仿宋_GBK" w:hAnsi="方正仿宋_GBK" w:eastAsia="方正仿宋_GBK" w:cs="方正仿宋_GBK"/>
          <w:color w:val="auto"/>
          <w:kern w:val="2"/>
          <w:sz w:val="32"/>
          <w:szCs w:val="32"/>
          <w:lang w:val="en-US" w:eastAsia="zh-CN" w:bidi="ar-SA"/>
        </w:rPr>
        <w:t>日</w:t>
      </w: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第二篇：采购项目要求</w:t>
      </w:r>
    </w:p>
    <w:p>
      <w:pPr>
        <w:keepNext w:val="0"/>
        <w:keepLines w:val="0"/>
        <w:pageBreakBefore w:val="0"/>
        <w:widowControl/>
        <w:kinsoku/>
        <w:wordWrap/>
        <w:overflowPunct/>
        <w:topLinePunct/>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sz w:val="32"/>
          <w:szCs w:val="32"/>
          <w:lang w:val="en-US" w:eastAsia="zh-CN"/>
        </w:rPr>
        <w:t>（一）投标报价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本项目投标报价为一次性报价，以投标人填制的《投标报价表》中的投标报价为准，并按各投标人有效投标报价评标、定标。投标人对本项目的投标报价，应根据市场价格以及企业自身的实力自主报价。一经确定，原则上采购年限（三年）内不变价；因市场价格波动，确需涨价的药品，需提前提出申请，交医院院长办公会通过，未通过办公会照投标价格执行，采购人均不承担价差补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2.投标人应严格按照采购文件要求填报投标报价，且不得擅自更改《投标报价表》中已有的任何项目，所报各项不得漏报、错报。</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3.本项目投标报价金额包括药品金额、运输、税金等所有费用，配送商不得要求采购人支付其它任何费用。</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（二）付款方式</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bookmarkStart w:id="0" w:name="_Toc303067943"/>
      <w:r>
        <w:rPr>
          <w:rFonts w:hint="eastAsia" w:ascii="Times New Roman" w:hAnsi="Times New Roman" w:eastAsia="方正仿宋_GBK" w:cs="Times New Roman"/>
          <w:color w:val="auto"/>
          <w:sz w:val="32"/>
          <w:szCs w:val="32"/>
          <w:lang w:val="en-US" w:eastAsia="zh-CN"/>
        </w:rPr>
        <w:t>药品用完三个月付款。</w:t>
      </w:r>
    </w:p>
    <w:bookmarkEnd w:id="0"/>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（七）其他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（1）合同签订后，成交人应无条件接受采购人对该项目的全程监督。</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（2）未经采购人及采购机构的同意，项目成交人不得将成交的项目分包、转让给其他单位。否则，采购人可随时取消其成交资格。由此给采购人和成交人造成的经济损失均由成交人自行全部承担。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（3）其他未尽事宜由供需双方在采购合同中详细约定。</w:t>
      </w:r>
    </w:p>
    <w:p>
      <w:pPr>
        <w:pStyle w:val="2"/>
        <w:keepNext w:val="0"/>
        <w:keepLines w:val="0"/>
        <w:pageBreakBefore w:val="0"/>
        <w:kinsoku/>
        <w:wordWrap/>
        <w:overflowPunct/>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rPr>
      </w:pP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default"/>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第三篇：投标人须知</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一、投标人资格条件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（一）符合《中华人民共和国政府采购法》第二十二条关于供应商的资格要求：</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1.具有独立承担民事责任的能力；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2.具有良好的商业信誉和健全的财务会计制度；</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3.具有履行合同所必需的配送能力；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4.有依法缴纳税收和社会保障资金的良好记录；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5.参加政府采购活动近三年内，在经营活动中没有重大违法记录。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spacing w:line="500" w:lineRule="exact"/>
        <w:ind w:firstLine="640" w:firstLineChars="200"/>
        <w:rPr>
          <w:bCs/>
          <w:color w:val="000000"/>
          <w:kern w:val="0"/>
          <w:sz w:val="28"/>
          <w:szCs w:val="28"/>
        </w:rPr>
      </w:pPr>
      <w:r>
        <w:rPr>
          <w:rFonts w:hint="eastAsia" w:ascii="Times New Roman" w:hAnsi="Times New Roman" w:eastAsia="方正仿宋_GBK" w:cs="Times New Roman"/>
          <w:b/>
          <w:bCs/>
          <w:i w:val="0"/>
          <w:caps w:val="0"/>
          <w:color w:val="000000"/>
          <w:spacing w:val="0"/>
          <w:sz w:val="32"/>
          <w:szCs w:val="32"/>
          <w:lang w:val="en-US" w:eastAsia="zh-CN"/>
        </w:rPr>
        <w:t>1.</w:t>
      </w:r>
      <w:r>
        <w:rPr>
          <w:rFonts w:hint="eastAsia"/>
          <w:bCs/>
          <w:color w:val="000000"/>
          <w:kern w:val="0"/>
          <w:sz w:val="28"/>
          <w:szCs w:val="28"/>
        </w:rPr>
        <w:t>参与者</w:t>
      </w:r>
      <w:r>
        <w:rPr>
          <w:bCs/>
          <w:color w:val="000000"/>
          <w:kern w:val="0"/>
          <w:sz w:val="28"/>
          <w:szCs w:val="28"/>
        </w:rPr>
        <w:t>必须具有独立法人资格（提供相关证明，原件备查）</w:t>
      </w:r>
      <w:r>
        <w:rPr>
          <w:rFonts w:hint="eastAsia"/>
          <w:bCs/>
          <w:color w:val="000000"/>
          <w:kern w:val="0"/>
          <w:sz w:val="28"/>
          <w:szCs w:val="28"/>
        </w:rPr>
        <w:t>。</w:t>
      </w:r>
    </w:p>
    <w:p>
      <w:pPr>
        <w:pStyle w:val="8"/>
        <w:spacing w:line="500" w:lineRule="exact"/>
        <w:ind w:firstLine="560" w:firstLineChars="200"/>
        <w:rPr>
          <w:color w:val="000000"/>
          <w:sz w:val="28"/>
          <w:szCs w:val="28"/>
        </w:rPr>
      </w:pPr>
      <w:r>
        <w:rPr>
          <w:rFonts w:hint="eastAsia"/>
          <w:bCs/>
          <w:color w:val="000000"/>
          <w:sz w:val="28"/>
          <w:szCs w:val="28"/>
        </w:rPr>
        <w:t>2、</w:t>
      </w:r>
      <w:r>
        <w:rPr>
          <w:rFonts w:hint="eastAsia"/>
          <w:color w:val="000000"/>
          <w:sz w:val="28"/>
          <w:szCs w:val="28"/>
        </w:rPr>
        <w:t>参与者</w:t>
      </w:r>
      <w:r>
        <w:rPr>
          <w:color w:val="000000"/>
          <w:sz w:val="28"/>
          <w:szCs w:val="28"/>
        </w:rPr>
        <w:t>可以是中药</w:t>
      </w:r>
      <w:r>
        <w:rPr>
          <w:rFonts w:hint="eastAsia"/>
          <w:color w:val="000000"/>
          <w:sz w:val="28"/>
          <w:szCs w:val="28"/>
        </w:rPr>
        <w:t>饮片</w:t>
      </w:r>
      <w:r>
        <w:rPr>
          <w:color w:val="000000"/>
          <w:sz w:val="28"/>
          <w:szCs w:val="28"/>
        </w:rPr>
        <w:t>生产企业，也可以是经</w:t>
      </w:r>
      <w:r>
        <w:rPr>
          <w:rFonts w:hint="eastAsia"/>
          <w:color w:val="000000"/>
          <w:sz w:val="28"/>
          <w:szCs w:val="28"/>
        </w:rPr>
        <w:t>中药饮片</w:t>
      </w:r>
      <w:r>
        <w:rPr>
          <w:color w:val="000000"/>
          <w:sz w:val="28"/>
          <w:szCs w:val="28"/>
        </w:rPr>
        <w:t>生产企业授权的具有</w:t>
      </w:r>
      <w:r>
        <w:rPr>
          <w:rFonts w:hint="eastAsia"/>
          <w:color w:val="000000"/>
          <w:sz w:val="28"/>
          <w:szCs w:val="28"/>
        </w:rPr>
        <w:t>中药饮片</w:t>
      </w:r>
      <w:r>
        <w:rPr>
          <w:color w:val="000000"/>
          <w:sz w:val="28"/>
          <w:szCs w:val="28"/>
        </w:rPr>
        <w:t>经营资格的药品经营企业。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60"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bCs/>
          <w:color w:val="000000"/>
          <w:kern w:val="0"/>
          <w:sz w:val="28"/>
          <w:szCs w:val="28"/>
        </w:rPr>
        <w:t>3</w:t>
      </w:r>
      <w:r>
        <w:rPr>
          <w:bCs/>
          <w:color w:val="000000"/>
          <w:kern w:val="0"/>
          <w:sz w:val="28"/>
          <w:szCs w:val="28"/>
        </w:rPr>
        <w:t>、</w:t>
      </w:r>
      <w:r>
        <w:rPr>
          <w:rFonts w:hint="eastAsia"/>
          <w:bCs/>
          <w:color w:val="000000"/>
          <w:kern w:val="0"/>
          <w:sz w:val="28"/>
          <w:szCs w:val="28"/>
        </w:rPr>
        <w:t>参与者</w:t>
      </w:r>
      <w:r>
        <w:rPr>
          <w:bCs/>
          <w:color w:val="000000"/>
          <w:kern w:val="0"/>
          <w:sz w:val="28"/>
          <w:szCs w:val="28"/>
        </w:rPr>
        <w:t>必须具有《药品生产许可证》并已通过GMP认证</w:t>
      </w:r>
      <w:r>
        <w:rPr>
          <w:rFonts w:hint="eastAsia"/>
          <w:bCs/>
          <w:color w:val="000000"/>
          <w:kern w:val="0"/>
          <w:sz w:val="28"/>
          <w:szCs w:val="28"/>
        </w:rPr>
        <w:t>或者</w:t>
      </w:r>
      <w:r>
        <w:rPr>
          <w:bCs/>
          <w:color w:val="000000"/>
          <w:kern w:val="0"/>
          <w:sz w:val="28"/>
          <w:szCs w:val="28"/>
        </w:rPr>
        <w:t>《药品经营许可证》并已通过G</w:t>
      </w:r>
      <w:r>
        <w:rPr>
          <w:rFonts w:hint="eastAsia"/>
          <w:bCs/>
          <w:color w:val="000000"/>
          <w:kern w:val="0"/>
          <w:sz w:val="28"/>
          <w:szCs w:val="28"/>
        </w:rPr>
        <w:t>S</w:t>
      </w:r>
      <w:r>
        <w:rPr>
          <w:bCs/>
          <w:color w:val="000000"/>
          <w:kern w:val="0"/>
          <w:sz w:val="28"/>
          <w:szCs w:val="28"/>
        </w:rPr>
        <w:t>P认证。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二、投标报价要求</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rPr>
        <w:t>应以书面文件形式作出</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报价及服务承诺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投标报价文件格式见第</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投标报价</w:t>
      </w:r>
      <w:r>
        <w:rPr>
          <w:rFonts w:hint="eastAsia" w:ascii="方正仿宋_GBK" w:hAnsi="方正仿宋_GBK" w:eastAsia="方正仿宋_GBK" w:cs="方正仿宋_GBK"/>
          <w:sz w:val="32"/>
          <w:szCs w:val="32"/>
        </w:rPr>
        <w:t>文件应加盖公章，密封后</w:t>
      </w:r>
      <w:r>
        <w:rPr>
          <w:rFonts w:hint="eastAsia" w:ascii="方正仿宋_GBK" w:hAnsi="方正仿宋_GBK" w:eastAsia="方正仿宋_GBK" w:cs="方正仿宋_GBK"/>
          <w:sz w:val="32"/>
          <w:szCs w:val="32"/>
          <w:lang w:val="en-US" w:eastAsia="zh-CN"/>
        </w:rPr>
        <w:t>于</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时</w:t>
      </w:r>
      <w:r>
        <w:rPr>
          <w:rFonts w:hint="eastAsia" w:ascii="方正仿宋_GBK" w:hAnsi="方正仿宋_GBK" w:eastAsia="方正仿宋_GBK" w:cs="方正仿宋_GBK"/>
          <w:color w:val="auto"/>
          <w:sz w:val="32"/>
          <w:szCs w:val="32"/>
          <w:lang w:val="en-US" w:eastAsia="zh-CN"/>
        </w:rPr>
        <w:t>之前招标当场</w:t>
      </w:r>
      <w:r>
        <w:rPr>
          <w:rFonts w:hint="eastAsia" w:ascii="方正仿宋_GBK" w:hAnsi="方正仿宋_GBK" w:eastAsia="方正仿宋_GBK" w:cs="方正仿宋_GBK"/>
          <w:color w:val="auto"/>
          <w:sz w:val="32"/>
          <w:szCs w:val="32"/>
        </w:rPr>
        <w:t>递交。</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三、投标报价文件构成要件及顺序</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1.投标</w:t>
      </w:r>
      <w:r>
        <w:rPr>
          <w:rFonts w:hint="eastAsia" w:ascii="方正仿宋_GBK" w:hAnsi="方正仿宋_GBK" w:eastAsia="方正仿宋_GBK" w:cs="方正仿宋_GBK"/>
          <w:sz w:val="32"/>
          <w:szCs w:val="32"/>
          <w:lang w:val="en-US" w:eastAsia="zh-CN"/>
        </w:rPr>
        <w:t>报价表（</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default"/>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投标人单位营业执照复印件（</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3.投标人特定资格</w:t>
      </w:r>
      <w:r>
        <w:rPr>
          <w:rFonts w:hint="eastAsia" w:ascii="方正仿宋_GBK" w:hAnsi="方正仿宋_GBK" w:eastAsia="方正仿宋_GBK" w:cs="方正仿宋_GBK"/>
          <w:sz w:val="32"/>
          <w:szCs w:val="32"/>
          <w:lang w:val="en-US" w:eastAsia="zh-CN"/>
        </w:rPr>
        <w:t>复印件（以投标人资格条件中特定资格条件要求为准，</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承诺书（</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5.法定代表人身份证明书（格式详见第五部分）；</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法定代表人授权委托书（格式详见第五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项不提供。</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四、投标报价文件的制作</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（一）投标人应按投标报价文件的顺序编制投标报价文件，并制作文件目录，装订成册。</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（二）法定代表人或其授权代理人应按要求在投标文件相应位置签署、盖章或加盖单位公章。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（三）投标文件内容表达不清、或未按要求填写、或可能导致非唯一理解等，由此引起的后果均由投标人自行负责。</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（四）投标文件封装。将编制的投标报价文件装入文件袋中进行密封（密封处加盖单位鲜章），并在相应文件袋封面上标注“投标单位名称”等字样，并加盖单位鲜章。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（六）投标人未按要求装订、密封、标记投标文件，造成投标文件误投和提前启封，形成无效投标的，由投标人自行负责。</w:t>
      </w: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第四篇：评标办法</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一、评标方法定义</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最低评标价法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。即：由项目</w:t>
      </w:r>
      <w:r>
        <w:rPr>
          <w:rFonts w:hint="eastAsia" w:ascii="方正仿宋_GBK" w:hAnsi="方正仿宋_GBK" w:eastAsia="方正仿宋_GBK" w:cs="方正仿宋_GBK"/>
          <w:sz w:val="32"/>
          <w:szCs w:val="32"/>
          <w:lang w:val="en-US" w:eastAsia="zh-CN"/>
        </w:rPr>
        <w:t>采购单位采购评标</w:t>
      </w:r>
      <w:r>
        <w:rPr>
          <w:rFonts w:hint="eastAsia" w:ascii="方正仿宋_GBK" w:hAnsi="方正仿宋_GBK" w:eastAsia="方正仿宋_GBK" w:cs="方正仿宋_GBK"/>
          <w:sz w:val="32"/>
          <w:szCs w:val="32"/>
        </w:rPr>
        <w:t>小组在资质符合要求的投标人中，按照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符合采购项目需求的前提下，有效投标报价最低者成交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的原则进行评标。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二、评标标准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投标</w:t>
      </w:r>
      <w:r>
        <w:rPr>
          <w:rFonts w:hint="eastAsia" w:ascii="方正楷体_GBK" w:hAnsi="方正楷体_GBK" w:eastAsia="方正楷体_GBK" w:cs="方正楷体_GBK"/>
          <w:sz w:val="32"/>
          <w:szCs w:val="32"/>
        </w:rPr>
        <w:t>报价的确认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本项目投标人的投标报价，以各投标人投标</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文件中的《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报价为准。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2.未根据本院提供药品目录逐项填写药品价格，只有药品采购总价的</w:t>
      </w:r>
      <w:r>
        <w:rPr>
          <w:rFonts w:hint="eastAsia" w:ascii="方正仿宋_GBK" w:hAnsi="方正仿宋_GBK" w:eastAsia="方正仿宋_GBK" w:cs="方正仿宋_GBK"/>
          <w:sz w:val="32"/>
          <w:szCs w:val="32"/>
        </w:rPr>
        <w:t>为无效报价。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lang w:eastAsia="zh-CN"/>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文件《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出现大写金额和小写金额不一致</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，以大写金额为准。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（二）评标办法</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小组分别将经评审的有效投标报价从低到高进行排序，并以此顺序确定第一、二、三成交候选人。</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若有</w:t>
      </w:r>
      <w:r>
        <w:rPr>
          <w:rFonts w:hint="eastAsia" w:ascii="Times New Roman" w:hAnsi="Times New Roman" w:eastAsia="方正仿宋_GBK" w:cs="Times New Roman"/>
          <w:color w:val="auto"/>
          <w:sz w:val="32"/>
          <w:szCs w:val="32"/>
          <w:lang w:val="en-US" w:eastAsia="zh-CN"/>
        </w:rPr>
        <w:t>两</w:t>
      </w:r>
      <w:r>
        <w:rPr>
          <w:rFonts w:hint="eastAsia" w:ascii="方正仿宋_GBK" w:hAnsi="方正仿宋_GBK" w:eastAsia="方正仿宋_GBK" w:cs="方正仿宋_GBK"/>
          <w:color w:val="auto"/>
          <w:sz w:val="32"/>
          <w:szCs w:val="32"/>
        </w:rPr>
        <w:t>个及以上的投标人有效投标报价相同时，则由采购</w:t>
      </w:r>
      <w:r>
        <w:rPr>
          <w:rFonts w:hint="eastAsia" w:ascii="方正仿宋_GBK" w:hAnsi="方正仿宋_GBK" w:eastAsia="方正仿宋_GBK" w:cs="方正仿宋_GBK"/>
          <w:color w:val="auto"/>
          <w:sz w:val="32"/>
          <w:szCs w:val="32"/>
          <w:lang w:val="en-US" w:eastAsia="zh-CN"/>
        </w:rPr>
        <w:t>评标小组推荐一名</w:t>
      </w:r>
      <w:r>
        <w:rPr>
          <w:rFonts w:hint="eastAsia" w:ascii="方正仿宋_GBK" w:hAnsi="方正仿宋_GBK" w:eastAsia="方正仿宋_GBK" w:cs="方正仿宋_GBK"/>
          <w:color w:val="auto"/>
          <w:sz w:val="32"/>
          <w:szCs w:val="32"/>
        </w:rPr>
        <w:t>代表现场抽签决定排名顺序。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若第一成交人因故放弃或被取消成交资格的，可由第二成交候选人递补，并类推至第三成交候选人，但具体的成交事项必须</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人、递补成交候选人达成一致意见。</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三、无效投标条款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属下列情况之一的，本项目</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小组在对各投标人进行投标资格性、符合性审查时，按照无效投标处理：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（一）投标人不具备采购文件规定的资格要求的；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）投标人超出营业范围投标的；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）法定代表人为同一个人的两个及两个以上法人，母公司、全资子公司及其控股公司，在同一招标中同时投标的；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）投标文件未按照规定签字、盖章的；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）投标文件出现多个投标报价的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四、废标条款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（一）符合专业条件或对采购文件作实质响应的投标人不足三家的。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）出现影响采购公正的违法、违规行为的。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）因重大变故，采购任务取消的。</w:t>
      </w:r>
    </w:p>
    <w:p>
      <w:pPr>
        <w:keepNext w:val="0"/>
        <w:keepLines w:val="0"/>
        <w:pageBreakBefore w:val="0"/>
        <w:widowControl w:val="0"/>
        <w:kinsoku/>
        <w:wordWrap/>
        <w:overflowPunct/>
        <w:bidi w:val="0"/>
        <w:adjustRightInd/>
        <w:snapToGrid/>
        <w:spacing w:line="594" w:lineRule="exact"/>
        <w:ind w:firstLine="542"/>
        <w:jc w:val="both"/>
        <w:textAlignment w:val="auto"/>
        <w:rPr>
          <w:rFonts w:hint="eastAsia" w:ascii="方正小标宋_GBK" w:hAnsi="方正小标宋_GBK" w:eastAsia="方正小标宋_GBK" w:cs="方正小标宋_GBK"/>
          <w:b w:val="0"/>
          <w:bCs/>
          <w:color w:val="FF0000"/>
          <w:sz w:val="44"/>
          <w:szCs w:val="44"/>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第五篇：投标报价文件格式</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附后（见下页）</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eastAsia="zh-CN"/>
        </w:rPr>
      </w:pPr>
      <w:r>
        <w:rPr>
          <w:rFonts w:hint="eastAsia" w:ascii="方正小标宋_GBK" w:hAnsi="方正小标宋_GBK" w:eastAsia="方正小标宋_GBK" w:cs="方正小标宋_GBK"/>
          <w:color w:val="000000"/>
          <w:spacing w:val="20"/>
          <w:sz w:val="44"/>
          <w:szCs w:val="44"/>
          <w:u w:val="none"/>
          <w:lang w:val="en-US" w:eastAsia="zh-CN"/>
        </w:rPr>
        <w:t>重庆市</w:t>
      </w:r>
      <w:r>
        <w:rPr>
          <w:rFonts w:hint="eastAsia" w:ascii="方正小标宋_GBK" w:hAnsi="方正小标宋_GBK" w:eastAsia="方正小标宋_GBK" w:cs="方正小标宋_GBK"/>
          <w:color w:val="000000"/>
          <w:spacing w:val="20"/>
          <w:sz w:val="44"/>
          <w:szCs w:val="44"/>
          <w:u w:val="none"/>
        </w:rPr>
        <w:t>铜梁区</w:t>
      </w:r>
      <w:r>
        <w:rPr>
          <w:rFonts w:hint="eastAsia" w:ascii="方正小标宋_GBK" w:hAnsi="方正小标宋_GBK" w:eastAsia="方正小标宋_GBK" w:cs="方正小标宋_GBK"/>
          <w:color w:val="000000"/>
          <w:spacing w:val="20"/>
          <w:sz w:val="44"/>
          <w:szCs w:val="44"/>
          <w:u w:val="none"/>
          <w:lang w:val="en-US" w:eastAsia="zh-CN"/>
        </w:rPr>
        <w:t>妇幼保健院</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rPr>
      </w:pPr>
      <w:r>
        <w:rPr>
          <w:rFonts w:hint="eastAsia" w:ascii="方正小标宋_GBK" w:hAnsi="方正小标宋_GBK" w:eastAsia="方正小标宋_GBK" w:cs="方正小标宋_GBK"/>
          <w:color w:val="000000"/>
          <w:spacing w:val="20"/>
          <w:sz w:val="44"/>
          <w:szCs w:val="44"/>
          <w:u w:val="none"/>
          <w:lang w:val="en-US" w:eastAsia="zh-CN"/>
        </w:rPr>
        <w:t xml:space="preserve">中药饮片采购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jc w:val="center"/>
        <w:textAlignment w:val="auto"/>
        <w:rPr>
          <w:rFonts w:hint="eastAsia" w:ascii="方正小标宋简体" w:hAnsi="宋体" w:eastAsia="方正小标宋简体" w:cs="方正小标宋简体"/>
          <w:color w:val="000000"/>
          <w:spacing w:val="40"/>
          <w:w w:val="1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jc w:val="center"/>
        <w:textAlignment w:val="auto"/>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lang w:val="en-US" w:eastAsia="zh-CN"/>
        </w:rPr>
        <w:t>投标报价</w:t>
      </w:r>
      <w:r>
        <w:rPr>
          <w:rFonts w:hint="eastAsia" w:ascii="方正小标宋简体" w:hAnsi="宋体" w:eastAsia="方正小标宋简体" w:cs="方正小标宋简体"/>
          <w:b/>
          <w:bCs/>
          <w:color w:val="000000"/>
          <w:spacing w:val="40"/>
          <w:w w:val="110"/>
          <w:sz w:val="72"/>
          <w:szCs w:val="72"/>
        </w:rPr>
        <w:t>文件</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jc w:val="center"/>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tbl>
      <w:tblPr>
        <w:tblStyle w:val="9"/>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sz w:val="28"/>
                <w:szCs w:val="28"/>
                <w:lang w:val="en-US" w:eastAsia="zh-CN"/>
              </w:rPr>
              <w:t>中药饮片</w:t>
            </w:r>
            <w:r>
              <w:rPr>
                <w:rFonts w:hint="default" w:ascii="Times New Roman" w:hAnsi="Times New Roman" w:eastAsia="方正仿宋_GBK" w:cs="Times New Roman"/>
                <w:sz w:val="28"/>
                <w:szCs w:val="28"/>
                <w:lang w:val="en-US" w:eastAsia="zh-CN"/>
              </w:rPr>
              <w:t>采购</w:t>
            </w: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报价</w:t>
            </w:r>
            <w:r>
              <w:rPr>
                <w:rFonts w:hint="default" w:ascii="Times New Roman" w:hAnsi="Times New Roman" w:eastAsia="方正仿宋_GBK" w:cs="Times New Roman"/>
                <w:color w:val="000000"/>
                <w:sz w:val="28"/>
                <w:szCs w:val="28"/>
              </w:rPr>
              <w:t>人：</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法定代表人：（签字）</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eastAsia="方正仿宋_GBK" w:cs="Times New Roman"/>
                <w:color w:val="000000"/>
                <w:sz w:val="28"/>
                <w:szCs w:val="28"/>
              </w:rPr>
            </w:pPr>
          </w:p>
        </w:tc>
      </w:tr>
    </w:tbl>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jc w:val="center"/>
        <w:textAlignment w:val="auto"/>
        <w:rPr>
          <w:rFonts w:hint="eastAsia"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p>
    <w:p>
      <w:pPr>
        <w:keepNext w:val="0"/>
        <w:keepLines w:val="0"/>
        <w:pageBreakBefore w:val="0"/>
        <w:widowControl w:val="0"/>
        <w:kinsoku/>
        <w:wordWrap/>
        <w:overflowPunct/>
        <w:topLinePunct w:val="0"/>
        <w:bidi w:val="0"/>
        <w:adjustRightInd/>
        <w:snapToGrid/>
        <w:ind w:firstLine="2800" w:firstLineChars="1000"/>
        <w:jc w:val="both"/>
        <w:textAlignment w:val="auto"/>
        <w:rPr>
          <w:rFonts w:hint="default"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sz w:val="28"/>
          <w:szCs w:val="28"/>
          <w:u w:val="single"/>
          <w:lang w:val="en-US" w:eastAsia="zh-CN"/>
        </w:rPr>
        <w:t xml:space="preserve"> 2020 </w:t>
      </w:r>
      <w:r>
        <w:rPr>
          <w:rFonts w:hint="default" w:ascii="Times New Roman" w:hAnsi="Times New Roman" w:cs="Times New Roman"/>
          <w:sz w:val="28"/>
          <w:szCs w:val="28"/>
        </w:rPr>
        <w:t>年</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日</w:t>
      </w:r>
    </w:p>
    <w:p>
      <w:pPr>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方正仿宋_GBK" w:hAnsi="方正仿宋_GBK" w:eastAsia="方正仿宋_GBK" w:cs="方正仿宋_GBK"/>
          <w:b/>
          <w:sz w:val="44"/>
          <w:szCs w:val="44"/>
          <w:lang w:val="en-US" w:eastAsia="zh-CN"/>
        </w:rPr>
      </w:pPr>
      <w:r>
        <w:rPr>
          <w:rFonts w:hint="eastAsia" w:ascii="方正仿宋_GBK" w:hAnsi="方正仿宋_GBK" w:eastAsia="方正仿宋_GBK" w:cs="方正仿宋_GBK"/>
          <w:b/>
          <w:sz w:val="44"/>
          <w:szCs w:val="44"/>
          <w:lang w:val="en-US" w:eastAsia="zh-CN"/>
        </w:rPr>
        <w:t>目  录</w:t>
      </w:r>
    </w:p>
    <w:p>
      <w:pPr>
        <w:keepNext w:val="0"/>
        <w:keepLines w:val="0"/>
        <w:pageBreakBefore w:val="0"/>
        <w:widowControl w:val="0"/>
        <w:kinsoku/>
        <w:wordWrap/>
        <w:overflowPunct/>
        <w:topLinePunct w:val="0"/>
        <w:bidi w:val="0"/>
        <w:adjustRightInd/>
        <w:snapToGrid/>
        <w:jc w:val="both"/>
        <w:textAlignment w:val="auto"/>
        <w:rPr>
          <w:rFonts w:hint="eastAsia" w:ascii="方正仿宋_GBK" w:hAnsi="方正仿宋_GBK" w:eastAsia="方正仿宋_GBK" w:cs="方正仿宋_GBK"/>
          <w:b/>
          <w:sz w:val="36"/>
          <w:szCs w:val="36"/>
          <w:lang w:val="en-US" w:eastAsia="zh-CN"/>
        </w:rPr>
      </w:pP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1.投标报价表.......................................1</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2.营业执照复印件...................................2</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3.特定资格复印件...................................3</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4.投标承诺函.......................................4</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5.法定代表人身份证明书原件.........................5</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b w:val="0"/>
          <w:bCs/>
          <w:sz w:val="30"/>
          <w:szCs w:val="30"/>
          <w:lang w:val="en-US" w:eastAsia="zh-CN"/>
        </w:rPr>
        <w:t>6.法人授权委托书原件...............................6</w:t>
      </w:r>
    </w:p>
    <w:p>
      <w:pPr>
        <w:ind w:left="0" w:leftChars="0" w:firstLine="0" w:firstLineChars="0"/>
        <w:jc w:val="center"/>
        <w:rPr>
          <w:rFonts w:hint="eastAsia"/>
        </w:rPr>
      </w:pPr>
      <w:r>
        <w:rPr>
          <w:rFonts w:hint="eastAsia" w:ascii="方正小标宋_GBK" w:hAnsi="方正小标宋_GBK" w:eastAsia="方正小标宋_GBK" w:cs="方正小标宋_GBK"/>
          <w:b w:val="0"/>
          <w:bCs/>
          <w:sz w:val="44"/>
          <w:szCs w:val="44"/>
          <w:lang w:val="en-US" w:eastAsia="zh-CN"/>
        </w:rPr>
        <w:t>投标</w:t>
      </w:r>
      <w:r>
        <w:rPr>
          <w:rFonts w:hint="eastAsia" w:ascii="方正小标宋_GBK" w:hAnsi="方正小标宋_GBK" w:eastAsia="方正小标宋_GBK" w:cs="方正小标宋_GBK"/>
          <w:b w:val="0"/>
          <w:bCs/>
          <w:sz w:val="44"/>
          <w:szCs w:val="44"/>
        </w:rPr>
        <w:t>报价</w:t>
      </w:r>
      <w:r>
        <w:rPr>
          <w:rFonts w:hint="eastAsia" w:ascii="方正小标宋_GBK" w:hAnsi="方正小标宋_GBK" w:eastAsia="方正小标宋_GBK" w:cs="方正小标宋_GBK"/>
          <w:b w:val="0"/>
          <w:bCs/>
          <w:sz w:val="44"/>
          <w:szCs w:val="44"/>
          <w:lang w:val="en-US" w:eastAsia="zh-CN"/>
        </w:rPr>
        <w:t>表</w:t>
      </w:r>
    </w:p>
    <w:tbl>
      <w:tblPr>
        <w:tblStyle w:val="9"/>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投标人名称</w:t>
            </w:r>
          </w:p>
        </w:tc>
        <w:tc>
          <w:tcPr>
            <w:tcW w:w="5910" w:type="dxa"/>
            <w:noWrap w:val="0"/>
            <w:vAlign w:val="center"/>
          </w:tcPr>
          <w:p>
            <w:pPr>
              <w:spacing w:line="500" w:lineRule="exact"/>
              <w:jc w:val="center"/>
              <w:rPr>
                <w:rFonts w:hint="eastAsia" w:ascii="方正仿宋_GBK" w:hAnsi="方正仿宋_GBK" w:eastAsia="方正仿宋_GBK" w:cs="方正仿宋_GBK"/>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项目名称</w:t>
            </w:r>
          </w:p>
        </w:tc>
        <w:tc>
          <w:tcPr>
            <w:tcW w:w="5910" w:type="dxa"/>
            <w:noWrap w:val="0"/>
            <w:vAlign w:val="center"/>
          </w:tcPr>
          <w:p>
            <w:pPr>
              <w:ind w:left="0" w:leftChars="0" w:firstLine="0" w:firstLineChars="0"/>
              <w:jc w:val="center"/>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中药饮片采购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药品目录</w:t>
            </w:r>
          </w:p>
        </w:tc>
        <w:tc>
          <w:tcPr>
            <w:tcW w:w="5910" w:type="dxa"/>
            <w:noWrap w:val="0"/>
            <w:vAlign w:val="center"/>
          </w:tcPr>
          <w:p>
            <w:pPr>
              <w:ind w:left="0" w:leftChars="0" w:firstLine="0" w:firstLineChars="0"/>
              <w:jc w:val="center"/>
              <w:rPr>
                <w:rFonts w:hint="default" w:ascii="方正仿宋_GBK" w:hAnsi="方正仿宋_GBK" w:eastAsia="方正仿宋_GBK" w:cs="方正仿宋_GBK"/>
                <w:b w:val="0"/>
                <w:bCs w:val="0"/>
                <w:sz w:val="30"/>
                <w:szCs w:val="30"/>
                <w:u w:val="single"/>
                <w:lang w:val="en-US" w:eastAsia="zh-CN"/>
              </w:rPr>
            </w:pPr>
            <w:r>
              <w:rPr>
                <w:rFonts w:hint="eastAsia" w:ascii="方正仿宋_GBK" w:hAnsi="方正仿宋_GBK" w:eastAsia="方正仿宋_GBK" w:cs="方正仿宋_GBK"/>
                <w:b w:val="0"/>
                <w:bCs w:val="0"/>
                <w:sz w:val="30"/>
                <w:szCs w:val="30"/>
                <w:u w:val="single"/>
                <w:lang w:val="en-US" w:eastAsia="zh-CN"/>
              </w:rPr>
              <w:t xml:space="preserve">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投标总报价（元）</w:t>
            </w: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b w:val="0"/>
                <w:bCs w:val="0"/>
                <w:sz w:val="30"/>
                <w:szCs w:val="30"/>
              </w:rPr>
            </w:pP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noWrap w:val="0"/>
            <w:vAlign w:val="center"/>
          </w:tcPr>
          <w:p>
            <w:pPr>
              <w:spacing w:line="360" w:lineRule="exact"/>
              <w:ind w:firstLine="600" w:firstLineChars="20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val="0"/>
                <w:bCs w:val="0"/>
                <w:sz w:val="30"/>
                <w:szCs w:val="30"/>
                <w:lang w:eastAsia="zh-CN"/>
              </w:rPr>
              <w:t>本项目投标报价金额包括配送到医院的药品、运输、</w:t>
            </w:r>
            <w:r>
              <w:rPr>
                <w:rFonts w:hint="eastAsia" w:ascii="方正仿宋_GBK" w:hAnsi="方正仿宋_GBK" w:eastAsia="方正仿宋_GBK" w:cs="方正仿宋_GBK"/>
                <w:b w:val="0"/>
                <w:bCs w:val="0"/>
                <w:sz w:val="30"/>
                <w:szCs w:val="30"/>
              </w:rPr>
              <w:t>税金等所有费</w:t>
            </w:r>
            <w:r>
              <w:rPr>
                <w:rFonts w:hint="eastAsia" w:ascii="方正仿宋_GBK" w:hAnsi="方正仿宋_GBK" w:eastAsia="方正仿宋_GBK" w:cs="方正仿宋_GBK"/>
                <w:b w:val="0"/>
                <w:bCs w:val="0"/>
                <w:sz w:val="30"/>
                <w:szCs w:val="30"/>
                <w:lang w:eastAsia="zh-CN"/>
              </w:rPr>
              <w:t>用。</w:t>
            </w:r>
          </w:p>
        </w:tc>
      </w:tr>
    </w:tbl>
    <w:p>
      <w:pPr>
        <w:ind w:firstLine="280" w:firstLineChars="100"/>
        <w:jc w:val="left"/>
        <w:rPr>
          <w:rFonts w:hint="eastAsia" w:ascii="仿宋_GB2312" w:hAnsi="宋体" w:eastAsia="仿宋_GB2312"/>
          <w:color w:val="000000"/>
          <w:spacing w:val="-10"/>
          <w:sz w:val="30"/>
          <w:szCs w:val="30"/>
        </w:rPr>
      </w:pPr>
    </w:p>
    <w:p>
      <w:pPr>
        <w:ind w:firstLine="280" w:firstLineChars="1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jc w:val="center"/>
        <w:rPr>
          <w:rFonts w:hint="eastAsia"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540"/>
        <w:rPr>
          <w:rFonts w:hint="eastAsia" w:ascii="方正仿宋_GBK" w:hAnsi="方正仿宋_GBK" w:eastAsia="方正仿宋_GBK" w:cs="方正仿宋_GBK"/>
          <w:sz w:val="32"/>
          <w:szCs w:val="32"/>
          <w:lang w:val="en-US" w:eastAsia="zh-CN"/>
        </w:rPr>
      </w:pPr>
      <w:r>
        <w:rPr>
          <w:rFonts w:hint="eastAsia" w:ascii="仿宋_GB2312" w:hAnsi="宋体" w:eastAsia="仿宋_GB2312"/>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ind w:firstLine="3200" w:firstLineChars="1000"/>
        <w:jc w:val="left"/>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jc w:val="center"/>
        <w:rPr>
          <w:rFonts w:hint="eastAsia" w:ascii="仿宋_GB2312" w:hAnsi="宋体" w:eastAsia="仿宋_GB2312"/>
          <w:color w:val="000000"/>
          <w:spacing w:val="-10"/>
          <w:sz w:val="30"/>
          <w:szCs w:val="30"/>
        </w:rPr>
      </w:pPr>
    </w:p>
    <w:p>
      <w:pPr>
        <w:ind w:left="0" w:leftChars="0" w:firstLine="0" w:firstLineChars="0"/>
        <w:rPr>
          <w:rFonts w:hint="eastAsia"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jc w:val="center"/>
        <w:rPr>
          <w:rFonts w:hint="eastAsia" w:ascii="方正小标宋_GBK" w:hAnsi="方正小标宋_GBK" w:eastAsia="方正小标宋_GBK" w:cs="方正小标宋_GBK"/>
          <w:b w:val="0"/>
          <w:bCs/>
          <w:sz w:val="28"/>
          <w:szCs w:val="28"/>
          <w:lang w:val="en-US" w:eastAsia="zh-CN"/>
        </w:rPr>
      </w:pPr>
      <w:r>
        <w:rPr>
          <w:rFonts w:hint="eastAsia" w:ascii="方正小标宋_GBK" w:hAnsi="方正小标宋_GBK" w:eastAsia="方正小标宋_GBK" w:cs="方正小标宋_GBK"/>
          <w:b w:val="0"/>
          <w:bCs/>
          <w:sz w:val="44"/>
          <w:szCs w:val="44"/>
          <w:lang w:val="en-US" w:eastAsia="zh-CN"/>
        </w:rPr>
        <w:t>营业执照复印件</w:t>
      </w:r>
      <w:r>
        <w:rPr>
          <w:rFonts w:hint="eastAsia" w:ascii="方正小标宋_GBK" w:hAnsi="方正小标宋_GBK" w:eastAsia="方正小标宋_GBK" w:cs="方正小标宋_GBK"/>
          <w:b w:val="0"/>
          <w:bCs/>
          <w:sz w:val="28"/>
          <w:szCs w:val="28"/>
          <w:lang w:val="en-US" w:eastAsia="zh-CN"/>
        </w:rPr>
        <w:t>（加盖公章）</w:t>
      </w:r>
    </w:p>
    <w:p>
      <w:pPr>
        <w:ind w:left="0" w:leftChars="0" w:firstLine="0" w:firstLineChars="0"/>
        <w:jc w:val="both"/>
        <w:rPr>
          <w:rFonts w:hint="eastAsia" w:ascii="方正小标宋_GBK" w:hAnsi="方正小标宋_GBK" w:eastAsia="方正小标宋_GBK" w:cs="方正小标宋_GBK"/>
          <w:b w:val="0"/>
          <w:bCs/>
          <w:sz w:val="28"/>
          <w:szCs w:val="28"/>
          <w:lang w:val="en-US" w:eastAsia="zh-CN"/>
        </w:rPr>
      </w:pPr>
    </w:p>
    <w:p>
      <w:pPr>
        <w:ind w:left="0" w:leftChars="0" w:firstLine="0" w:firstLineChars="0"/>
        <w:jc w:val="both"/>
        <w:rPr>
          <w:rFonts w:hint="default" w:ascii="方正小标宋_GBK" w:hAnsi="方正小标宋_GBK" w:eastAsia="方正小标宋_GBK" w:cs="方正小标宋_GBK"/>
          <w:b w:val="0"/>
          <w:bCs/>
          <w:sz w:val="28"/>
          <w:szCs w:val="28"/>
          <w:lang w:val="en-US" w:eastAsia="zh-CN"/>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特定资格</w:t>
      </w:r>
      <w:r>
        <w:rPr>
          <w:rFonts w:hint="eastAsia" w:ascii="方正小标宋_GBK" w:hAnsi="方正小标宋_GBK" w:eastAsia="方正小标宋_GBK" w:cs="方正小标宋_GBK"/>
          <w:b w:val="0"/>
          <w:bCs/>
          <w:sz w:val="21"/>
          <w:szCs w:val="21"/>
          <w:lang w:val="en-US" w:eastAsia="zh-CN"/>
        </w:rPr>
        <w:t>（</w:t>
      </w:r>
      <w:r>
        <w:rPr>
          <w:bCs/>
          <w:color w:val="000000"/>
          <w:kern w:val="0"/>
          <w:sz w:val="21"/>
          <w:szCs w:val="21"/>
        </w:rPr>
        <w:t>《药品生产许可证》</w:t>
      </w:r>
      <w:r>
        <w:rPr>
          <w:rFonts w:hint="eastAsia"/>
          <w:bCs/>
          <w:color w:val="000000"/>
          <w:kern w:val="0"/>
          <w:sz w:val="21"/>
          <w:szCs w:val="21"/>
          <w:lang w:eastAsia="zh-CN"/>
        </w:rPr>
        <w:t>、《药品</w:t>
      </w:r>
      <w:r>
        <w:rPr>
          <w:bCs/>
          <w:color w:val="000000"/>
          <w:kern w:val="0"/>
          <w:sz w:val="21"/>
          <w:szCs w:val="21"/>
        </w:rPr>
        <w:t>经营许可证</w:t>
      </w:r>
      <w:r>
        <w:rPr>
          <w:rFonts w:hint="eastAsia"/>
          <w:bCs/>
          <w:color w:val="000000"/>
          <w:kern w:val="0"/>
          <w:sz w:val="21"/>
          <w:szCs w:val="21"/>
          <w:lang w:eastAsia="zh-CN"/>
        </w:rPr>
        <w:t>》</w:t>
      </w:r>
      <w:r>
        <w:rPr>
          <w:rFonts w:hint="eastAsia" w:ascii="方正小标宋_GBK" w:hAnsi="方正小标宋_GBK" w:eastAsia="方正小标宋_GBK" w:cs="方正小标宋_GBK"/>
          <w:b w:val="0"/>
          <w:bCs/>
          <w:sz w:val="21"/>
          <w:szCs w:val="21"/>
          <w:lang w:val="en-US" w:eastAsia="zh-CN"/>
        </w:rPr>
        <w:t>等）</w:t>
      </w:r>
      <w:r>
        <w:rPr>
          <w:rFonts w:hint="eastAsia" w:ascii="方正小标宋_GBK" w:hAnsi="方正小标宋_GBK" w:eastAsia="方正小标宋_GBK" w:cs="方正小标宋_GBK"/>
          <w:b w:val="0"/>
          <w:bCs/>
          <w:sz w:val="44"/>
          <w:szCs w:val="44"/>
          <w:lang w:val="en-US" w:eastAsia="zh-CN"/>
        </w:rPr>
        <w:t>复印件</w:t>
      </w:r>
    </w:p>
    <w:p>
      <w:pPr>
        <w:pStyle w:val="2"/>
        <w:ind w:firstLine="1440" w:firstLineChars="450"/>
        <w:rPr>
          <w:rFonts w:hint="eastAsia"/>
          <w:lang w:val="en-US" w:eastAsia="zh-CN"/>
        </w:rPr>
      </w:pPr>
      <w:r>
        <w:rPr>
          <w:rFonts w:hint="eastAsia" w:ascii="方正仿宋_GBK" w:hAnsi="方正仿宋_GBK" w:eastAsia="方正仿宋_GBK" w:cs="方正仿宋_GBK"/>
          <w:sz w:val="32"/>
          <w:szCs w:val="32"/>
          <w:lang w:val="en-US" w:eastAsia="zh-CN"/>
        </w:rPr>
        <w:t>以投标人资格条件中特定资格条件要求为准</w:t>
      </w:r>
    </w:p>
    <w:p>
      <w:pPr>
        <w:jc w:val="both"/>
        <w:rPr>
          <w:rFonts w:hint="eastAsia" w:ascii="方正小标宋_GBK" w:hAnsi="方正小标宋_GBK" w:eastAsia="方正小标宋_GBK" w:cs="方正小标宋_GBK"/>
          <w:b w:val="0"/>
          <w:bCs/>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left="0" w:leftChars="0" w:firstLine="0" w:firstLineChars="0"/>
        <w:jc w:val="left"/>
        <w:rPr>
          <w:rFonts w:hint="eastAsia" w:asciiTheme="minorEastAsia" w:hAnsiTheme="minorEastAsia" w:eastAsiaTheme="minorEastAsia"/>
          <w:sz w:val="28"/>
          <w:szCs w:val="28"/>
          <w:lang w:eastAsia="zh-CN"/>
        </w:rPr>
      </w:pPr>
    </w:p>
    <w:p>
      <w:pPr>
        <w:keepNext w:val="0"/>
        <w:keepLines w:val="0"/>
        <w:pageBreakBefore/>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_GB2312" w:hAnsi="仿宋" w:eastAsia="仿宋_GB2312" w:cs="宋体"/>
          <w:b/>
          <w:bCs/>
          <w:color w:val="000000"/>
          <w:kern w:val="0"/>
          <w:sz w:val="44"/>
          <w:szCs w:val="44"/>
        </w:rPr>
      </w:pPr>
      <w:r>
        <w:rPr>
          <w:rFonts w:hint="eastAsia" w:ascii="方正小标宋_GBK" w:hAnsi="方正小标宋_GBK" w:eastAsia="方正小标宋_GBK" w:cs="方正小标宋_GBK"/>
          <w:b w:val="0"/>
          <w:bCs/>
          <w:sz w:val="44"/>
          <w:szCs w:val="44"/>
          <w:lang w:val="en-US" w:eastAsia="zh-CN"/>
        </w:rPr>
        <w:t>投标承诺函</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rPr>
      </w:pPr>
    </w:p>
    <w:p>
      <w:pPr>
        <w:pStyle w:val="15"/>
        <w:keepNext w:val="0"/>
        <w:keepLines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b/>
          <w:bCs/>
          <w:color w:val="FF0000"/>
          <w:lang w:val="en-US" w:eastAsia="zh-CN"/>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color w:val="auto"/>
        </w:rPr>
        <w:t>重庆市铜梁区</w:t>
      </w:r>
      <w:r>
        <w:rPr>
          <w:rFonts w:hint="eastAsia" w:ascii="方正仿宋_GBK" w:hAnsi="方正仿宋_GBK" w:eastAsia="方正仿宋_GBK" w:cs="方正仿宋_GBK"/>
          <w:b/>
          <w:bCs/>
          <w:color w:val="auto"/>
          <w:lang w:val="en-US" w:eastAsia="zh-CN"/>
        </w:rPr>
        <w:t>妇幼保健院</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我方收到贵方制发的</w:t>
      </w:r>
      <w:r>
        <w:rPr>
          <w:rFonts w:hint="default"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中药饮片采购</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lang w:val="en-US" w:eastAsia="zh-CN"/>
        </w:rPr>
        <w:t>1.</w:t>
      </w:r>
      <w:r>
        <w:rPr>
          <w:rFonts w:hint="default" w:ascii="Times New Roman" w:hAnsi="Times New Roman" w:eastAsia="方正仿宋_GBK" w:cs="Times New Roman"/>
          <w:color w:val="000000"/>
          <w:spacing w:val="-10"/>
          <w:sz w:val="30"/>
          <w:szCs w:val="30"/>
        </w:rPr>
        <w:t>我方根据询价采购文件的各项内容要求，对询价项目的投标报价以我方填制的《投标报价表》中的投标报价金额为准。</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2</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我方完全同意询价文件中规定的评标办法；并愿意自行承担我方在参与投标报价活动中所产生的一切费用。</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3</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我方提交的所有投标文件、资料都是准确和真实的，如有虚假或隐瞒，我方愿意承担一切责任。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4</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我方承诺完全响应本项目采购文件中的各项规定要求，如存在未响应或虚假响应，我方愿意承担一切责任。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5</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如果我方成交，我方承诺严格执行双方签订的合同，并在合同约定的时间内将项目实施完成并验收合格，保证满足询价采购项目质量及供货时间等各项要求。</w:t>
      </w:r>
    </w:p>
    <w:p>
      <w:pPr>
        <w:keepNext w:val="0"/>
        <w:keepLines w:val="0"/>
        <w:kinsoku/>
        <w:wordWrap/>
        <w:overflowPunct/>
        <w:topLinePunct w:val="0"/>
        <w:autoSpaceDE/>
        <w:autoSpaceDN/>
        <w:bidi w:val="0"/>
        <w:adjustRightInd/>
        <w:snapToGrid/>
        <w:spacing w:line="594" w:lineRule="exact"/>
        <w:ind w:firstLine="537" w:firstLineChars="192"/>
        <w:jc w:val="both"/>
        <w:textAlignment w:val="auto"/>
        <w:rPr>
          <w:rFonts w:hint="eastAsia" w:ascii="方正仿宋_GBK" w:hAnsi="方正仿宋_GBK" w:eastAsia="方正仿宋_GBK" w:cs="方正仿宋_GBK"/>
          <w:color w:val="000000"/>
          <w:spacing w:val="-10"/>
          <w:sz w:val="30"/>
          <w:szCs w:val="30"/>
        </w:rPr>
      </w:pPr>
    </w:p>
    <w:p>
      <w:pPr>
        <w:pStyle w:val="3"/>
        <w:keepNext w:val="0"/>
        <w:keepLines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keepNext w:val="0"/>
        <w:keepLines w:val="0"/>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kinsoku/>
        <w:wordWrap/>
        <w:overflowPunct/>
        <w:topLinePunct w:val="0"/>
        <w:autoSpaceDE/>
        <w:autoSpaceDN/>
        <w:bidi w:val="0"/>
        <w:adjustRightInd/>
        <w:snapToGrid/>
        <w:spacing w:line="594" w:lineRule="exact"/>
        <w:ind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法定代表人身份</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证明书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宋体" w:hAnsi="宋体"/>
          <w:b/>
          <w:sz w:val="44"/>
          <w:szCs w:val="28"/>
        </w:rPr>
      </w:pPr>
    </w:p>
    <w:p>
      <w:pPr>
        <w:ind w:left="0" w:leftChars="0" w:firstLine="0" w:firstLineChars="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ind w:firstLine="1120" w:firstLineChars="350"/>
        <w:rPr>
          <w:rFonts w:hint="eastAsia" w:asciiTheme="minorEastAsia" w:hAnsiTheme="minorEastAsia"/>
          <w:sz w:val="32"/>
          <w:szCs w:val="32"/>
          <w:lang w:val="en-US" w:eastAsia="zh-CN"/>
        </w:rPr>
      </w:pPr>
    </w:p>
    <w:p>
      <w:pPr>
        <w:ind w:firstLine="1120" w:firstLineChars="3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投标人（公章）：</w:t>
      </w:r>
      <w:r>
        <w:rPr>
          <w:rFonts w:hint="default" w:ascii="Times New Roman" w:hAnsi="Times New Roman" w:eastAsia="方正仿宋_GBK" w:cs="Times New Roman"/>
          <w:sz w:val="32"/>
          <w:szCs w:val="32"/>
          <w:u w:val="single"/>
          <w:lang w:val="en-US" w:eastAsia="zh-CN"/>
        </w:rPr>
        <w:t xml:space="preserve">                            </w:t>
      </w:r>
    </w:p>
    <w:p>
      <w:pPr>
        <w:ind w:firstLine="3040" w:firstLineChars="95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2020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28"/>
          <w:szCs w:val="28"/>
        </w:rPr>
      </w:pPr>
    </w:p>
    <w:p>
      <w:pPr>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法定代表人授权委托书</w:t>
      </w:r>
    </w:p>
    <w:p>
      <w:pPr>
        <w:keepNext w:val="0"/>
        <w:keepLines w:val="0"/>
        <w:pageBreakBefore w:val="0"/>
        <w:widowControl/>
        <w:kinsoku/>
        <w:wordWrap/>
        <w:overflowPunct/>
        <w:topLinePunct w:val="0"/>
        <w:autoSpaceDE/>
        <w:autoSpaceDN/>
        <w:bidi w:val="0"/>
        <w:adjustRightInd/>
        <w:snapToGrid/>
        <w:spacing w:line="594" w:lineRule="exact"/>
        <w:jc w:val="both"/>
        <w:textAlignment w:val="auto"/>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u w:val="single"/>
          <w:lang w:val="en-US" w:eastAsia="zh-CN"/>
        </w:rPr>
        <w:t>重庆市</w:t>
      </w:r>
      <w:r>
        <w:rPr>
          <w:rFonts w:hint="eastAsia" w:ascii="方正仿宋_GBK" w:hAnsi="方正仿宋_GBK" w:eastAsia="方正仿宋_GBK" w:cs="方正仿宋_GBK"/>
          <w:sz w:val="28"/>
          <w:szCs w:val="28"/>
          <w:u w:val="single"/>
        </w:rPr>
        <w:t>铜梁区</w:t>
      </w:r>
      <w:r>
        <w:rPr>
          <w:rFonts w:hint="eastAsia" w:ascii="方正仿宋_GBK" w:hAnsi="方正仿宋_GBK" w:eastAsia="方正仿宋_GBK" w:cs="方正仿宋_GBK"/>
          <w:sz w:val="28"/>
          <w:szCs w:val="28"/>
          <w:u w:val="single"/>
          <w:lang w:val="en-US" w:eastAsia="zh-CN"/>
        </w:rPr>
        <w:t>妇幼保健院中药饮片采购</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活动。代理人在本项目采购过程中所签署的一切文件和处理与之有关的一切事务，本人均予以确认。</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被授权代理人</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1120" w:firstLineChars="35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lang w:val="en-US" w:eastAsia="zh-CN"/>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3040" w:firstLineChars="9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u w:val="single"/>
          <w:lang w:val="en-US" w:eastAsia="zh-CN"/>
        </w:rPr>
        <w:t xml:space="preserve"> 2020 </w:t>
      </w:r>
      <w:r>
        <w:rPr>
          <w:rFonts w:hint="default" w:ascii="Times New Roman" w:hAnsi="Times New Roman" w:cs="Times New Roman"/>
          <w:sz w:val="32"/>
          <w:szCs w:val="32"/>
          <w:lang w:val="en-US" w:eastAsia="zh-CN"/>
        </w:rPr>
        <w:t>年</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月</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C5oWysGAIAABQ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IO1jX7+pIA4lkWNnpreWwTofR2dQiAM6EcIbrg0iMH&#10;6iXw+2cSuf3rf4p6fMz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I5bTUAAAABQEAAA8AAAAA&#10;AAAAAQAgAAAAIgAAAGRycy9kb3ducmV2LnhtbFBLAQIUABQAAAAIAIdO4kC5oWysGAIAABQEAAAO&#10;AAAAAAAAAAEAIAAAACMBAABkcnMvZTJvRG9jLnhtbFBLBQYAAAAABgAGAFkBAACt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65566D"/>
    <w:rsid w:val="01ED4E04"/>
    <w:rsid w:val="03AA4154"/>
    <w:rsid w:val="03D018F0"/>
    <w:rsid w:val="04E87426"/>
    <w:rsid w:val="04FB3555"/>
    <w:rsid w:val="07683256"/>
    <w:rsid w:val="08032B23"/>
    <w:rsid w:val="0A7D4986"/>
    <w:rsid w:val="0D037A38"/>
    <w:rsid w:val="0D4A5DB3"/>
    <w:rsid w:val="0DBF34F8"/>
    <w:rsid w:val="11CE5244"/>
    <w:rsid w:val="17FC720D"/>
    <w:rsid w:val="1BBA3201"/>
    <w:rsid w:val="203E046D"/>
    <w:rsid w:val="214C6938"/>
    <w:rsid w:val="23B072F1"/>
    <w:rsid w:val="29CC617E"/>
    <w:rsid w:val="2BA72C2E"/>
    <w:rsid w:val="2BA73E62"/>
    <w:rsid w:val="2C6E065F"/>
    <w:rsid w:val="343B1607"/>
    <w:rsid w:val="382B73AB"/>
    <w:rsid w:val="3CDC6832"/>
    <w:rsid w:val="3DC81E49"/>
    <w:rsid w:val="3E8B17A5"/>
    <w:rsid w:val="44A475D4"/>
    <w:rsid w:val="44AB1514"/>
    <w:rsid w:val="48A27081"/>
    <w:rsid w:val="4961172E"/>
    <w:rsid w:val="4A571435"/>
    <w:rsid w:val="4A9B3344"/>
    <w:rsid w:val="4AAA6358"/>
    <w:rsid w:val="4AFA1AFD"/>
    <w:rsid w:val="4BDE1CC9"/>
    <w:rsid w:val="4E503B48"/>
    <w:rsid w:val="50F464DE"/>
    <w:rsid w:val="516E404E"/>
    <w:rsid w:val="5B971B97"/>
    <w:rsid w:val="5BEB4E5E"/>
    <w:rsid w:val="5DF36B16"/>
    <w:rsid w:val="5FC12EC3"/>
    <w:rsid w:val="610D1745"/>
    <w:rsid w:val="62934CCC"/>
    <w:rsid w:val="653B33F7"/>
    <w:rsid w:val="65D636F7"/>
    <w:rsid w:val="6BAD49E4"/>
    <w:rsid w:val="6FF9615F"/>
    <w:rsid w:val="71857A78"/>
    <w:rsid w:val="73CC4E91"/>
    <w:rsid w:val="783D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uiPriority w:val="0"/>
    <w:pPr>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paragraph" w:customStyle="1" w:styleId="15">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14</TotalTime>
  <ScaleCrop>false</ScaleCrop>
  <LinksUpToDate>false</LinksUpToDate>
  <CharactersWithSpaces>1785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如云</cp:lastModifiedBy>
  <cp:lastPrinted>2020-05-07T08:31:00Z</cp:lastPrinted>
  <dcterms:modified xsi:type="dcterms:W3CDTF">2020-07-23T05:28:06Z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