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spacing w:val="-20"/>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eastAsiaTheme="minorEastAsia"/>
          <w:b/>
          <w:spacing w:val="-20"/>
          <w:sz w:val="52"/>
          <w:szCs w:val="52"/>
          <w:lang w:val="en-US" w:eastAsia="zh-CN"/>
        </w:rPr>
      </w:pPr>
      <w:r>
        <w:rPr>
          <w:rFonts w:hint="default" w:ascii="Times New Roman" w:hAnsi="Times New Roman" w:cs="Times New Roman" w:eastAsiaTheme="minorEastAsia"/>
          <w:b/>
          <w:spacing w:val="-20"/>
          <w:sz w:val="52"/>
          <w:szCs w:val="52"/>
        </w:rPr>
        <w:t>重庆市铜梁区妇幼保健</w:t>
      </w:r>
      <w:r>
        <w:rPr>
          <w:rFonts w:hint="eastAsia" w:cs="Times New Roman" w:eastAsiaTheme="minorEastAsia"/>
          <w:b/>
          <w:spacing w:val="-20"/>
          <w:sz w:val="52"/>
          <w:szCs w:val="52"/>
          <w:lang w:val="en-US" w:eastAsia="zh-CN"/>
        </w:rPr>
        <w:t>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eastAsiaTheme="minorEastAsia"/>
          <w:b/>
          <w:sz w:val="52"/>
          <w:szCs w:val="52"/>
        </w:rPr>
      </w:pPr>
      <w:r>
        <w:rPr>
          <w:rFonts w:hint="default" w:ascii="Times New Roman" w:hAnsi="Times New Roman" w:cs="Times New Roman" w:eastAsiaTheme="minorEastAsia"/>
          <w:b/>
          <w:sz w:val="52"/>
          <w:szCs w:val="52"/>
        </w:rPr>
        <w:t>询价采购文件</w:t>
      </w:r>
    </w:p>
    <w:p>
      <w:pPr>
        <w:ind w:left="332" w:leftChars="6" w:hanging="315" w:hangingChars="98"/>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 xml:space="preserve">                          </w:t>
      </w:r>
    </w:p>
    <w:p>
      <w:pPr>
        <w:ind w:left="332" w:leftChars="6" w:hanging="315" w:hangingChars="98"/>
        <w:jc w:val="center"/>
        <w:rPr>
          <w:rFonts w:hint="default" w:ascii="Times New Roman" w:hAnsi="Times New Roman" w:cs="Times New Roman" w:eastAsiaTheme="minorEastAsia"/>
          <w:b/>
          <w:sz w:val="32"/>
          <w:szCs w:val="32"/>
        </w:rPr>
      </w:pPr>
    </w:p>
    <w:p>
      <w:pPr>
        <w:snapToGrid w:val="0"/>
        <w:spacing w:line="480" w:lineRule="auto"/>
        <w:ind w:left="332" w:leftChars="6" w:hanging="315" w:hangingChars="98"/>
        <w:rPr>
          <w:rFonts w:hint="default" w:ascii="Times New Roman" w:hAnsi="Times New Roman" w:cs="Times New Roman" w:eastAsiaTheme="minorEastAsia"/>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both"/>
        <w:textAlignment w:val="auto"/>
        <w:rPr>
          <w:rFonts w:hint="default" w:ascii="Times New Roman" w:hAnsi="Times New Roman" w:cs="Times New Roman" w:eastAsiaTheme="minorEastAsia"/>
          <w:b/>
          <w:sz w:val="44"/>
          <w:szCs w:val="44"/>
          <w:lang w:eastAsia="zh-CN"/>
        </w:rPr>
      </w:pPr>
      <w:r>
        <w:rPr>
          <w:rFonts w:hint="default" w:ascii="Times New Roman" w:hAnsi="Times New Roman" w:cs="Times New Roman" w:eastAsiaTheme="minorEastAsia"/>
          <w:b/>
          <w:sz w:val="44"/>
          <w:szCs w:val="44"/>
        </w:rPr>
        <w:t>采购项目：</w:t>
      </w:r>
      <w:r>
        <w:rPr>
          <w:rFonts w:hint="default" w:ascii="Times New Roman" w:hAnsi="Times New Roman" w:cs="Times New Roman" w:eastAsiaTheme="minorEastAsia"/>
          <w:b/>
          <w:sz w:val="44"/>
          <w:szCs w:val="44"/>
          <w:lang w:eastAsia="zh-CN"/>
        </w:rPr>
        <w:t>极速生物阅读器及其配套用耗材</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both"/>
        <w:textAlignment w:val="auto"/>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采购方式：询价采购</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both"/>
        <w:textAlignment w:val="auto"/>
        <w:rPr>
          <w:rFonts w:hint="default" w:ascii="Times New Roman" w:hAnsi="Times New Roman" w:cs="Times New Roman" w:eastAsiaTheme="minorEastAsia"/>
          <w:b/>
          <w:sz w:val="44"/>
          <w:szCs w:val="44"/>
        </w:rPr>
      </w:pPr>
      <w:r>
        <w:rPr>
          <w:rFonts w:hint="default" w:ascii="Times New Roman" w:hAnsi="Times New Roman" w:cs="Times New Roman" w:eastAsiaTheme="minorEastAsia"/>
          <w:b/>
          <w:sz w:val="44"/>
          <w:szCs w:val="44"/>
        </w:rPr>
        <w:t>采 购 人：重庆市铜梁区妇幼保健院</w:t>
      </w:r>
    </w:p>
    <w:p>
      <w:pPr>
        <w:rPr>
          <w:rFonts w:hint="default" w:ascii="Times New Roman" w:hAnsi="Times New Roman" w:cs="Times New Roman" w:eastAsiaTheme="minorEastAsia"/>
          <w:sz w:val="44"/>
          <w:szCs w:val="44"/>
        </w:rPr>
      </w:pPr>
    </w:p>
    <w:p>
      <w:pPr>
        <w:rPr>
          <w:rFonts w:hint="default" w:ascii="Times New Roman" w:hAnsi="Times New Roman" w:cs="Times New Roman" w:eastAsiaTheme="minorEastAsia"/>
          <w:sz w:val="44"/>
          <w:szCs w:val="44"/>
        </w:rPr>
      </w:pPr>
    </w:p>
    <w:p>
      <w:pPr>
        <w:rPr>
          <w:rFonts w:hint="default" w:ascii="Times New Roman" w:hAnsi="Times New Roman" w:cs="Times New Roman" w:eastAsiaTheme="minorEastAsia"/>
          <w:sz w:val="44"/>
          <w:szCs w:val="44"/>
        </w:rPr>
      </w:pPr>
    </w:p>
    <w:p>
      <w:pPr>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sz w:val="44"/>
          <w:szCs w:val="44"/>
        </w:rPr>
        <w:t xml:space="preserve">  </w:t>
      </w:r>
      <w:r>
        <w:rPr>
          <w:rFonts w:hint="default" w:ascii="Times New Roman" w:hAnsi="Times New Roman" w:cs="Times New Roman" w:eastAsiaTheme="minorEastAsia"/>
          <w:b/>
          <w:sz w:val="36"/>
          <w:szCs w:val="36"/>
        </w:rPr>
        <w:t>重庆市铜梁区妇幼保健院 制</w:t>
      </w:r>
    </w:p>
    <w:p>
      <w:pPr>
        <w:jc w:val="center"/>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 xml:space="preserve">   2020年</w:t>
      </w:r>
      <w:r>
        <w:rPr>
          <w:rFonts w:hint="eastAsia" w:cs="Times New Roman" w:eastAsiaTheme="minorEastAsia"/>
          <w:b/>
          <w:sz w:val="36"/>
          <w:szCs w:val="36"/>
          <w:lang w:val="en-US" w:eastAsia="zh-CN"/>
        </w:rPr>
        <w:t>6</w:t>
      </w:r>
      <w:r>
        <w:rPr>
          <w:rFonts w:hint="default" w:ascii="Times New Roman" w:hAnsi="Times New Roman" w:cs="Times New Roman" w:eastAsiaTheme="minorEastAsia"/>
          <w:b/>
          <w:sz w:val="36"/>
          <w:szCs w:val="36"/>
        </w:rPr>
        <w:t>月</w:t>
      </w:r>
    </w:p>
    <w:p>
      <w:pPr>
        <w:widowControl/>
        <w:rPr>
          <w:rFonts w:hint="default" w:ascii="Times New Roman" w:hAnsi="Times New Roman" w:cs="Times New Roman" w:eastAsiaTheme="minorEastAsia"/>
          <w:b/>
          <w:sz w:val="36"/>
          <w:szCs w:val="36"/>
        </w:rPr>
      </w:pPr>
    </w:p>
    <w:p>
      <w:pPr>
        <w:pStyle w:val="2"/>
        <w:rPr>
          <w:rFonts w:hint="default" w:ascii="Times New Roman" w:hAnsi="Times New Roman" w:cs="Times New Roman" w:eastAsiaTheme="minorEastAsia"/>
          <w:b/>
          <w:sz w:val="36"/>
          <w:szCs w:val="36"/>
        </w:rPr>
      </w:pPr>
    </w:p>
    <w:p>
      <w:pPr>
        <w:rPr>
          <w:rFonts w:hint="default" w:ascii="Times New Roman" w:hAnsi="Times New Roman" w:cs="Times New Roman" w:eastAsiaTheme="minorEastAsia"/>
          <w:b/>
          <w:sz w:val="36"/>
          <w:szCs w:val="36"/>
        </w:rPr>
      </w:pPr>
    </w:p>
    <w:p>
      <w:pPr>
        <w:pStyle w:val="2"/>
        <w:rPr>
          <w:rFonts w:hint="default" w:ascii="Times New Roman" w:hAnsi="Times New Roman" w:cs="Times New Roman" w:eastAsiaTheme="minorEastAsia"/>
          <w:b/>
          <w:sz w:val="36"/>
          <w:szCs w:val="36"/>
        </w:rPr>
      </w:pPr>
    </w:p>
    <w:sdt>
      <w:sdtPr>
        <w:rPr>
          <w:rFonts w:hint="default" w:ascii="Times New Roman" w:hAnsi="Times New Roman" w:cs="Times New Roman" w:eastAsiaTheme="minorEastAsia"/>
          <w:kern w:val="0"/>
          <w:sz w:val="24"/>
          <w:szCs w:val="20"/>
        </w:rPr>
        <w:id w:val="1415059717"/>
        <w:docPartObj>
          <w:docPartGallery w:val="Table of Contents"/>
          <w:docPartUnique/>
        </w:docPartObj>
      </w:sdtPr>
      <w:sdtEndPr>
        <w:rPr>
          <w:rFonts w:hint="default" w:ascii="Times New Roman" w:hAnsi="Times New Roman" w:cs="Times New Roman" w:eastAsiaTheme="minorEastAsia"/>
          <w:b/>
          <w:bCs/>
          <w:kern w:val="0"/>
          <w:sz w:val="20"/>
          <w:szCs w:val="20"/>
        </w:rPr>
      </w:sdtEndPr>
      <w:sdtContent>
        <w:p>
          <w:pPr>
            <w:spacing w:line="44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目录</w:t>
          </w:r>
        </w:p>
        <w:p>
          <w:pPr>
            <w:pStyle w:val="48"/>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"_Toc15876_WPSOffice_Level1"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47460256"/>
              <w:placeholder>
                <w:docPart w:val="{180d789c-1afc-4fca-b55a-6b57b9d7fa70}"/>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第一篇 采购公告</w:t>
              </w:r>
            </w:sdtContent>
          </w:sdt>
          <w:r>
            <w:rPr>
              <w:rFonts w:hint="default" w:ascii="Times New Roman" w:hAnsi="Times New Roman" w:cs="Times New Roman" w:eastAsiaTheme="minorEastAsia"/>
              <w:b/>
              <w:bCs/>
              <w:sz w:val="24"/>
              <w:szCs w:val="24"/>
            </w:rPr>
            <w:tab/>
          </w:r>
          <w:bookmarkStart w:id="0" w:name="_Toc15876_WPSOffice_Level1Page"/>
          <w:r>
            <w:rPr>
              <w:rFonts w:hint="default" w:ascii="Times New Roman" w:hAnsi="Times New Roman" w:cs="Times New Roman" w:eastAsiaTheme="minorEastAsia"/>
              <w:b/>
              <w:bCs/>
              <w:sz w:val="24"/>
              <w:szCs w:val="24"/>
            </w:rPr>
            <w:t>1</w:t>
          </w:r>
          <w:bookmarkEnd w:id="0"/>
          <w:r>
            <w:rPr>
              <w:rFonts w:hint="default" w:ascii="Times New Roman" w:hAnsi="Times New Roman" w:cs="Times New Roman" w:eastAsiaTheme="minorEastAsia"/>
              <w:b/>
              <w:bCs/>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"_Toc11012_WPSOffice_Level2"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47460252"/>
              <w:placeholder>
                <w:docPart w:val="{253261b2-2578-481e-9db1-dae9573c2a18}"/>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一、项目采购清单</w:t>
              </w:r>
            </w:sdtContent>
          </w:sdt>
          <w:r>
            <w:rPr>
              <w:rFonts w:hint="default" w:ascii="Times New Roman" w:hAnsi="Times New Roman" w:cs="Times New Roman" w:eastAsiaTheme="minorEastAsia"/>
              <w:sz w:val="24"/>
              <w:szCs w:val="24"/>
            </w:rPr>
            <w:tab/>
          </w:r>
          <w:bookmarkStart w:id="1" w:name="_Toc11012_WPSOffice_Level2Page"/>
          <w:r>
            <w:rPr>
              <w:rFonts w:hint="default" w:ascii="Times New Roman" w:hAnsi="Times New Roman" w:cs="Times New Roman" w:eastAsiaTheme="minorEastAsia"/>
              <w:sz w:val="24"/>
              <w:szCs w:val="24"/>
            </w:rPr>
            <w:t>1</w:t>
          </w:r>
          <w:bookmarkEnd w:id="1"/>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"_Toc21760_WPSOffice_Level2"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526830601"/>
              <w:placeholder>
                <w:docPart w:val="{02b87604-a206-431a-92bb-5f6fcbfc17e0}"/>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二、投标人资质</w:t>
              </w:r>
            </w:sdtContent>
          </w:sdt>
          <w:r>
            <w:rPr>
              <w:rFonts w:hint="default" w:ascii="Times New Roman" w:hAnsi="Times New Roman" w:cs="Times New Roman" w:eastAsiaTheme="minorEastAsia"/>
              <w:sz w:val="24"/>
              <w:szCs w:val="24"/>
            </w:rPr>
            <w:tab/>
          </w:r>
          <w:bookmarkStart w:id="2" w:name="_Toc21760_WPSOffice_Level2Page"/>
          <w:r>
            <w:rPr>
              <w:rFonts w:hint="default" w:ascii="Times New Roman" w:hAnsi="Times New Roman" w:cs="Times New Roman" w:eastAsiaTheme="minorEastAsia"/>
              <w:sz w:val="24"/>
              <w:szCs w:val="24"/>
            </w:rPr>
            <w:t>1</w:t>
          </w:r>
          <w:bookmarkEnd w:id="2"/>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"_Toc4620_WPSOffice_Level2"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314263515"/>
              <w:placeholder>
                <w:docPart w:val="{090b8e9a-25e9-4dcc-b1bb-efc7a4b0f047}"/>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三、询价采购文件的获取</w:t>
              </w:r>
            </w:sdtContent>
          </w:sdt>
          <w:r>
            <w:rPr>
              <w:rFonts w:hint="default" w:ascii="Times New Roman" w:hAnsi="Times New Roman" w:cs="Times New Roman" w:eastAsiaTheme="minorEastAsia"/>
              <w:sz w:val="24"/>
              <w:szCs w:val="24"/>
            </w:rPr>
            <w:tab/>
          </w:r>
          <w:r>
            <w:rPr>
              <w:rFonts w:hint="eastAsia" w:cs="Times New Roman" w:eastAsiaTheme="minorEastAsia"/>
              <w:sz w:val="24"/>
              <w:szCs w:val="24"/>
              <w:lang w:val="en-US" w:eastAsia="zh-CN"/>
            </w:rPr>
            <w:t>2</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"_Toc10600_WPSOffice_Level2"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833524792"/>
              <w:placeholder>
                <w:docPart w:val="{852c3c54-99eb-419f-aea5-0ef48d775cfe}"/>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四、递交投标文件及开标时间、地点</w:t>
              </w:r>
            </w:sdtContent>
          </w:sdt>
          <w:r>
            <w:rPr>
              <w:rFonts w:hint="default" w:ascii="Times New Roman" w:hAnsi="Times New Roman" w:cs="Times New Roman" w:eastAsiaTheme="minorEastAsia"/>
              <w:sz w:val="24"/>
              <w:szCs w:val="24"/>
            </w:rPr>
            <w:tab/>
          </w:r>
          <w:r>
            <w:rPr>
              <w:rFonts w:hint="eastAsia" w:cs="Times New Roman" w:eastAsiaTheme="minorEastAsia"/>
              <w:sz w:val="24"/>
              <w:szCs w:val="24"/>
              <w:lang w:val="en-US" w:eastAsia="zh-CN"/>
            </w:rPr>
            <w:t>2</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"_Toc21316_WPSOffice_Level2"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079096645"/>
              <w:placeholder>
                <w:docPart w:val="{c63ab830-1d89-4678-b729-b6898876345f}"/>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五、项目联系人及电话</w:t>
              </w:r>
            </w:sdtContent>
          </w:sdt>
          <w:r>
            <w:rPr>
              <w:rFonts w:hint="default" w:ascii="Times New Roman" w:hAnsi="Times New Roman" w:cs="Times New Roman" w:eastAsiaTheme="minorEastAsia"/>
              <w:sz w:val="24"/>
              <w:szCs w:val="24"/>
            </w:rPr>
            <w:tab/>
          </w:r>
          <w:bookmarkStart w:id="3" w:name="_Toc21316_WPSOffice_Level2Page"/>
          <w:r>
            <w:rPr>
              <w:rFonts w:hint="default" w:ascii="Times New Roman" w:hAnsi="Times New Roman" w:cs="Times New Roman" w:eastAsiaTheme="minorEastAsia"/>
              <w:sz w:val="24"/>
              <w:szCs w:val="24"/>
            </w:rPr>
            <w:t>2</w:t>
          </w:r>
          <w:bookmarkEnd w:id="3"/>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"_Toc13202_WPSOffice_Level2"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903568508"/>
              <w:placeholder>
                <w:docPart w:val="{48453958-25f9-4f69-9918-b53053f33293}"/>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六、监督管理</w:t>
              </w:r>
            </w:sdtContent>
          </w:sdt>
          <w:r>
            <w:rPr>
              <w:rFonts w:hint="default" w:ascii="Times New Roman" w:hAnsi="Times New Roman" w:cs="Times New Roman" w:eastAsiaTheme="minorEastAsia"/>
              <w:sz w:val="24"/>
              <w:szCs w:val="24"/>
            </w:rPr>
            <w:tab/>
          </w:r>
          <w:bookmarkStart w:id="4" w:name="_Toc13202_WPSOffice_Level2Page"/>
          <w:r>
            <w:rPr>
              <w:rFonts w:hint="default" w:ascii="Times New Roman" w:hAnsi="Times New Roman" w:cs="Times New Roman" w:eastAsiaTheme="minorEastAsia"/>
              <w:sz w:val="24"/>
              <w:szCs w:val="24"/>
            </w:rPr>
            <w:t>2</w:t>
          </w:r>
          <w:bookmarkEnd w:id="4"/>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"_Toc12277_WPSOffice_Level2"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406832399"/>
              <w:placeholder>
                <w:docPart w:val="{7f9ddaed-df1f-4494-a7bc-ff72b3d4ad73}"/>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七、解释权</w:t>
              </w:r>
            </w:sdtContent>
          </w:sdt>
          <w:r>
            <w:rPr>
              <w:rFonts w:hint="default" w:ascii="Times New Roman" w:hAnsi="Times New Roman" w:cs="Times New Roman" w:eastAsiaTheme="minorEastAsia"/>
              <w:sz w:val="24"/>
              <w:szCs w:val="24"/>
            </w:rPr>
            <w:tab/>
          </w:r>
          <w:bookmarkStart w:id="5" w:name="_Toc12277_WPSOffice_Level2Page"/>
          <w:r>
            <w:rPr>
              <w:rFonts w:hint="default" w:ascii="Times New Roman" w:hAnsi="Times New Roman" w:cs="Times New Roman" w:eastAsiaTheme="minorEastAsia"/>
              <w:sz w:val="24"/>
              <w:szCs w:val="24"/>
            </w:rPr>
            <w:t>2</w:t>
          </w:r>
          <w:bookmarkEnd w:id="5"/>
          <w:r>
            <w:rPr>
              <w:rFonts w:hint="default" w:ascii="Times New Roman" w:hAnsi="Times New Roman" w:cs="Times New Roman" w:eastAsiaTheme="minorEastAsia"/>
              <w:sz w:val="24"/>
              <w:szCs w:val="24"/>
            </w:rPr>
            <w:fldChar w:fldCharType="end"/>
          </w:r>
        </w:p>
        <w:p>
          <w:pPr>
            <w:pStyle w:val="48"/>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"_Toc21760_WPSOffice_Level1"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639230230"/>
              <w:placeholder>
                <w:docPart w:val="{941d49b0-f4e4-40c4-80ab-96528649388f}"/>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第二篇 采购项目技术及商务要求</w:t>
              </w:r>
            </w:sdtContent>
          </w:sdt>
          <w:r>
            <w:rPr>
              <w:rFonts w:hint="default" w:ascii="Times New Roman" w:hAnsi="Times New Roman" w:cs="Times New Roman" w:eastAsiaTheme="minorEastAsia"/>
              <w:b/>
              <w:bCs/>
              <w:sz w:val="24"/>
              <w:szCs w:val="24"/>
            </w:rPr>
            <w:tab/>
          </w:r>
          <w:bookmarkStart w:id="6" w:name="_Toc21760_WPSOffice_Level1Page"/>
          <w:r>
            <w:rPr>
              <w:rFonts w:hint="default" w:ascii="Times New Roman" w:hAnsi="Times New Roman" w:cs="Times New Roman" w:eastAsiaTheme="minorEastAsia"/>
              <w:b/>
              <w:bCs/>
              <w:sz w:val="24"/>
              <w:szCs w:val="24"/>
            </w:rPr>
            <w:t>3</w:t>
          </w:r>
          <w:bookmarkEnd w:id="6"/>
          <w:r>
            <w:rPr>
              <w:rFonts w:hint="default" w:ascii="Times New Roman" w:hAnsi="Times New Roman" w:cs="Times New Roman" w:eastAsiaTheme="minorEastAsia"/>
              <w:b/>
              <w:bCs/>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"_Toc32277_WPSOffice_Level2"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736591603"/>
              <w:placeholder>
                <w:docPart w:val="{5746aeed-f264-4cc3-a148-03bcefbd5bfc}"/>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一、技术要求</w:t>
              </w:r>
            </w:sdtContent>
          </w:sdt>
          <w:r>
            <w:rPr>
              <w:rFonts w:hint="default" w:ascii="Times New Roman" w:hAnsi="Times New Roman" w:cs="Times New Roman" w:eastAsiaTheme="minorEastAsia"/>
              <w:sz w:val="24"/>
              <w:szCs w:val="24"/>
            </w:rPr>
            <w:tab/>
          </w:r>
          <w:bookmarkStart w:id="7" w:name="_Toc32277_WPSOffice_Level2Page"/>
          <w:r>
            <w:rPr>
              <w:rFonts w:hint="default" w:ascii="Times New Roman" w:hAnsi="Times New Roman" w:cs="Times New Roman" w:eastAsiaTheme="minorEastAsia"/>
              <w:sz w:val="24"/>
              <w:szCs w:val="24"/>
            </w:rPr>
            <w:t>3</w:t>
          </w:r>
          <w:bookmarkEnd w:id="7"/>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"_Toc14412_WPSOffice_Level2"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565637719"/>
              <w:placeholder>
                <w:docPart w:val="{39390cf6-f04d-4652-b688-7df21540bfac}"/>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二、其他要求</w:t>
              </w:r>
            </w:sdtContent>
          </w:sdt>
          <w:r>
            <w:rPr>
              <w:rFonts w:hint="default" w:ascii="Times New Roman" w:hAnsi="Times New Roman" w:cs="Times New Roman" w:eastAsiaTheme="minorEastAsia"/>
              <w:sz w:val="24"/>
              <w:szCs w:val="24"/>
            </w:rPr>
            <w:tab/>
          </w:r>
          <w:r>
            <w:rPr>
              <w:rFonts w:hint="eastAsia" w:cs="Times New Roman" w:eastAsiaTheme="minorEastAsia"/>
              <w:sz w:val="24"/>
              <w:szCs w:val="24"/>
              <w:lang w:val="en-US" w:eastAsia="zh-CN"/>
            </w:rPr>
            <w:t>4</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"_Toc4246_WPSOffice_Level2"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545339979"/>
              <w:placeholder>
                <w:docPart w:val="{83978f7a-0e55-4ce4-a228-ecc2f12e41d4}"/>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三、商务要求</w:t>
              </w:r>
            </w:sdtContent>
          </w:sdt>
          <w:r>
            <w:rPr>
              <w:rFonts w:hint="default" w:ascii="Times New Roman" w:hAnsi="Times New Roman" w:cs="Times New Roman" w:eastAsiaTheme="minorEastAsia"/>
              <w:sz w:val="24"/>
              <w:szCs w:val="24"/>
            </w:rPr>
            <w:tab/>
          </w:r>
          <w:r>
            <w:rPr>
              <w:rFonts w:hint="eastAsia" w:cs="Times New Roman" w:eastAsiaTheme="minorEastAsia"/>
              <w:sz w:val="24"/>
              <w:szCs w:val="24"/>
              <w:lang w:val="en-US" w:eastAsia="zh-CN"/>
            </w:rPr>
            <w:t>5</w:t>
          </w:r>
          <w:r>
            <w:rPr>
              <w:rFonts w:hint="default" w:ascii="Times New Roman" w:hAnsi="Times New Roman" w:cs="Times New Roman" w:eastAsiaTheme="minorEastAsia"/>
              <w:sz w:val="24"/>
              <w:szCs w:val="24"/>
            </w:rPr>
            <w:fldChar w:fldCharType="end"/>
          </w:r>
        </w:p>
        <w:p>
          <w:pPr>
            <w:pStyle w:val="48"/>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"_Toc4620_WPSOffice_Level1"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45888196"/>
              <w:placeholder>
                <w:docPart w:val="{157c6eca-a57b-4acc-8aef-2302ac9feadf}"/>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第三篇 评标方法、评标标准、无效投标条款和废标条款</w:t>
              </w:r>
            </w:sdtContent>
          </w:sdt>
          <w:r>
            <w:rPr>
              <w:rFonts w:hint="default" w:ascii="Times New Roman" w:hAnsi="Times New Roman" w:cs="Times New Roman" w:eastAsiaTheme="minorEastAsia"/>
              <w:b/>
              <w:bCs/>
              <w:sz w:val="24"/>
              <w:szCs w:val="24"/>
            </w:rPr>
            <w:tab/>
          </w:r>
          <w:r>
            <w:rPr>
              <w:rFonts w:hint="default" w:ascii="Times New Roman" w:hAnsi="Times New Roman" w:cs="Times New Roman" w:eastAsiaTheme="minorEastAsia"/>
              <w:b/>
              <w:bCs/>
              <w:sz w:val="24"/>
              <w:szCs w:val="24"/>
            </w:rPr>
            <w:t>1</w:t>
          </w:r>
          <w:r>
            <w:rPr>
              <w:rFonts w:hint="eastAsia" w:cs="Times New Roman" w:eastAsiaTheme="minorEastAsia"/>
              <w:b/>
              <w:bCs/>
              <w:sz w:val="24"/>
              <w:szCs w:val="24"/>
              <w:lang w:val="en-US" w:eastAsia="zh-CN"/>
            </w:rPr>
            <w:t>0</w:t>
          </w:r>
          <w:r>
            <w:rPr>
              <w:rFonts w:hint="default" w:ascii="Times New Roman" w:hAnsi="Times New Roman" w:cs="Times New Roman" w:eastAsiaTheme="minorEastAsia"/>
              <w:b/>
              <w:bCs/>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"_Toc21720_WPSOffice_Level2"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592319275"/>
              <w:placeholder>
                <w:docPart w:val="{d6df1035-2473-4138-8fb8-9222206ab187}"/>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一、评标方法定义</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0</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"_Toc15072_WPSOffice_Level2"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247853494"/>
              <w:placeholder>
                <w:docPart w:val="{96f8256a-46e6-4671-9784-d83c0ed37434}"/>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二、评标标准</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0</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"_Toc25038_WPSOffice_Level2"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911284328"/>
              <w:placeholder>
                <w:docPart w:val="{1b1305b9-f986-4206-9ec6-b81b98123ce8}"/>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三、无效投标条款</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1</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color w:val="FF0000"/>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"_Toc19871_WPSOffice_Level2"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836681744"/>
              <w:placeholder>
                <w:docPart w:val="{39b931e8-c17d-4dc6-94cb-fd5d100e1cf9}"/>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四、废标条款</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12</w:t>
          </w:r>
          <w:r>
            <w:rPr>
              <w:rFonts w:hint="default" w:ascii="Times New Roman" w:hAnsi="Times New Roman" w:cs="Times New Roman" w:eastAsiaTheme="minorEastAsia"/>
              <w:sz w:val="24"/>
              <w:szCs w:val="24"/>
            </w:rPr>
            <w:fldChar w:fldCharType="end"/>
          </w:r>
        </w:p>
        <w:p>
          <w:pPr>
            <w:pStyle w:val="48"/>
            <w:tabs>
              <w:tab w:val="right" w:leader="dot" w:pos="9921"/>
            </w:tabs>
            <w:spacing w:line="440" w:lineRule="exact"/>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"_Toc10600_WPSOffice_Level1"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757219764"/>
              <w:placeholder>
                <w:docPart w:val="{26d2a240-cc72-4cf1-bb54-ff22fc3132e2}"/>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第四篇 投标人须知</w:t>
              </w:r>
            </w:sdtContent>
          </w:sdt>
          <w:r>
            <w:rPr>
              <w:rFonts w:hint="default" w:ascii="Times New Roman" w:hAnsi="Times New Roman" w:cs="Times New Roman" w:eastAsiaTheme="minorEastAsia"/>
              <w:b/>
              <w:bCs/>
              <w:sz w:val="24"/>
              <w:szCs w:val="24"/>
            </w:rPr>
            <w:tab/>
          </w:r>
          <w:r>
            <w:rPr>
              <w:rFonts w:hint="default" w:ascii="Times New Roman" w:hAnsi="Times New Roman" w:cs="Times New Roman" w:eastAsiaTheme="minorEastAsia"/>
              <w:b/>
              <w:bCs/>
              <w:sz w:val="24"/>
              <w:szCs w:val="24"/>
            </w:rPr>
            <w:t>13</w:t>
          </w:r>
          <w:r>
            <w:rPr>
              <w:rFonts w:hint="default" w:ascii="Times New Roman" w:hAnsi="Times New Roman" w:cs="Times New Roman" w:eastAsiaTheme="minorEastAsia"/>
              <w:b/>
              <w:bCs/>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"_Toc25934_WPSOffice_Level2"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942447754"/>
              <w:placeholder>
                <w:docPart w:val="{50cac5a8-c6cf-45e4-bcc8-42764cd72d4c}"/>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一、投标人资格条件</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13</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"_Toc22030_WPSOffice_Level2"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57202394"/>
              <w:placeholder>
                <w:docPart w:val="{2bc6b905-bec9-41ff-a7a0-701b3f5712e9}"/>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二、投标报价要求</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13</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"_Toc16596_WPSOffice_Level2"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2012788186"/>
              <w:placeholder>
                <w:docPart w:val="{19d95c4d-a487-4250-b229-689264c1b156}"/>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三、投标报价文件构成要件</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4</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"_Toc23588_WPSOffice_Level2"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719049733"/>
              <w:placeholder>
                <w:docPart w:val="{7746e798-f7cf-4e82-b85d-06017321f3dd}"/>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四、投标报价文件的制作</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14</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"_Toc32575_WPSOffice_Level2"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2091194624"/>
              <w:placeholder>
                <w:docPart w:val="{81f0119d-6a57-486a-a275-4e0f97568efe}"/>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五、投标费用</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5</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"_Toc24313_WPSOffice_Level2"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796322266"/>
              <w:placeholder>
                <w:docPart w:val="{12bca73e-cfaa-4e42-b22e-77d8788a2268}"/>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六、履约保证金</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5</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"_Toc11291_WPSOffice_Level2"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452060633"/>
              <w:placeholder>
                <w:docPart w:val="{2518a8c6-abe5-4af3-9752-53e814177075}"/>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七、采购结果公示</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6</w:t>
          </w:r>
          <w:r>
            <w:rPr>
              <w:rFonts w:hint="default" w:ascii="Times New Roman" w:hAnsi="Times New Roman" w:cs="Times New Roman" w:eastAsiaTheme="minorEastAsia"/>
              <w:sz w:val="24"/>
              <w:szCs w:val="24"/>
            </w:rPr>
            <w:fldChar w:fldCharType="end"/>
          </w:r>
        </w:p>
        <w:p>
          <w:pPr>
            <w:pStyle w:val="49"/>
            <w:tabs>
              <w:tab w:val="right" w:leader="dot" w:pos="9921"/>
            </w:tabs>
            <w:spacing w:line="440" w:lineRule="exact"/>
            <w:ind w:left="560"/>
            <w:rPr>
              <w:rFonts w:hint="default" w:ascii="Times New Roman" w:hAnsi="Times New Roman" w:cs="Times New Roman" w:eastAsiaTheme="minorEastAsia"/>
              <w:sz w:val="24"/>
              <w:szCs w:val="24"/>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"_Toc17923_WPSOffice_Level2"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90960275"/>
              <w:placeholder>
                <w:docPart w:val="{c609ac37-a83a-4556-989e-ead429f508b5}"/>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sz w:val="24"/>
                  <w:szCs w:val="24"/>
                </w:rPr>
                <w:t>八、合同签订</w:t>
              </w:r>
            </w:sdtContent>
          </w:sdt>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t>1</w:t>
          </w:r>
          <w:r>
            <w:rPr>
              <w:rFonts w:hint="eastAsia" w:cs="Times New Roman" w:eastAsiaTheme="minorEastAsia"/>
              <w:sz w:val="24"/>
              <w:szCs w:val="24"/>
              <w:lang w:val="en-US" w:eastAsia="zh-CN"/>
            </w:rPr>
            <w:t>6</w:t>
          </w:r>
          <w:r>
            <w:rPr>
              <w:rFonts w:hint="default" w:ascii="Times New Roman" w:hAnsi="Times New Roman" w:cs="Times New Roman" w:eastAsiaTheme="minorEastAsia"/>
              <w:sz w:val="24"/>
              <w:szCs w:val="24"/>
            </w:rPr>
            <w:fldChar w:fldCharType="end"/>
          </w:r>
        </w:p>
        <w:p>
          <w:pPr>
            <w:pStyle w:val="2"/>
            <w:rPr>
              <w:rFonts w:hint="default" w:ascii="Times New Roman" w:hAnsi="Times New Roman" w:cs="Times New Roman" w:eastAsiaTheme="minorEastAsia"/>
              <w:b/>
              <w:bCs/>
              <w:kern w:val="0"/>
              <w:sz w:val="20"/>
              <w:szCs w:val="20"/>
            </w:rPr>
          </w:pP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HYPERLINK \l "_Toc21316_WPSOffice_Level1" </w:instrText>
          </w:r>
          <w:r>
            <w:rPr>
              <w:rFonts w:hint="default" w:ascii="Times New Roman" w:hAnsi="Times New Roman" w:cs="Times New Roman" w:eastAsiaTheme="minorEastAsia"/>
            </w:rPr>
            <w:fldChar w:fldCharType="separate"/>
          </w:r>
          <w:sdt>
            <w:sdtPr>
              <w:rPr>
                <w:rFonts w:hint="default" w:ascii="Times New Roman" w:hAnsi="Times New Roman" w:cs="Times New Roman" w:eastAsiaTheme="minorEastAsia"/>
                <w:b/>
                <w:bCs/>
                <w:kern w:val="44"/>
                <w:sz w:val="24"/>
                <w:szCs w:val="24"/>
              </w:rPr>
              <w:id w:val="-1201093314"/>
              <w:placeholder>
                <w:docPart w:val="{fe3f9cfc-00fb-40fc-9e6e-d75898d839e5}"/>
              </w:placeholder>
            </w:sdtPr>
            <w:sdtEndPr>
              <w:rPr>
                <w:rFonts w:hint="default" w:ascii="Times New Roman" w:hAnsi="Times New Roman" w:cs="Times New Roman" w:eastAsiaTheme="minorEastAsia"/>
                <w:b/>
                <w:bCs/>
                <w:kern w:val="44"/>
                <w:sz w:val="24"/>
                <w:szCs w:val="24"/>
              </w:rPr>
            </w:sdtEndPr>
            <w:sdtContent>
              <w:r>
                <w:rPr>
                  <w:rFonts w:hint="default" w:ascii="Times New Roman" w:hAnsi="Times New Roman" w:cs="Times New Roman" w:eastAsiaTheme="minorEastAsia"/>
                  <w:b/>
                  <w:bCs/>
                  <w:sz w:val="24"/>
                  <w:szCs w:val="24"/>
                </w:rPr>
                <w:t>第五篇 投标文件部分内容及格式</w:t>
              </w:r>
            </w:sdtContent>
          </w:sdt>
          <w:r>
            <w:rPr>
              <w:rFonts w:hint="default" w:ascii="Times New Roman" w:hAnsi="Times New Roman" w:cs="Times New Roman" w:eastAsiaTheme="minorEastAsia"/>
              <w:b/>
              <w:bCs/>
              <w:sz w:val="24"/>
              <w:szCs w:val="24"/>
            </w:rPr>
            <w:tab/>
          </w:r>
          <w:bookmarkStart w:id="8" w:name="_Toc21316_WPSOffice_Level1Page"/>
          <w:r>
            <w:rPr>
              <w:rFonts w:hint="default" w:ascii="Times New Roman" w:hAnsi="Times New Roman" w:cs="Times New Roman" w:eastAsiaTheme="minorEastAsia"/>
              <w:b/>
              <w:bCs/>
              <w:sz w:val="24"/>
              <w:szCs w:val="24"/>
            </w:rPr>
            <w:t>1</w:t>
          </w:r>
          <w:bookmarkEnd w:id="8"/>
          <w:r>
            <w:rPr>
              <w:rFonts w:hint="eastAsia" w:ascii="Times New Roman" w:hAnsi="Times New Roman" w:cs="Times New Roman" w:eastAsiaTheme="minorEastAsia"/>
              <w:b/>
              <w:bCs/>
              <w:sz w:val="24"/>
              <w:szCs w:val="24"/>
              <w:lang w:val="en-US" w:eastAsia="zh-CN"/>
            </w:rPr>
            <w:t>7</w:t>
          </w:r>
          <w:r>
            <w:rPr>
              <w:rFonts w:hint="default" w:ascii="Times New Roman" w:hAnsi="Times New Roman" w:cs="Times New Roman" w:eastAsiaTheme="minorEastAsia"/>
              <w:b/>
              <w:bCs/>
              <w:sz w:val="24"/>
              <w:szCs w:val="24"/>
            </w:rPr>
            <w:fldChar w:fldCharType="end"/>
          </w:r>
        </w:p>
      </w:sdtContent>
    </w:sdt>
    <w:p>
      <w:pPr>
        <w:rPr>
          <w:rFonts w:hint="default"/>
        </w:rPr>
      </w:pPr>
    </w:p>
    <w:p>
      <w:pPr>
        <w:pStyle w:val="3"/>
        <w:pageBreakBefore w:val="0"/>
        <w:numPr>
          <w:ilvl w:val="0"/>
          <w:numId w:val="0"/>
        </w:numPr>
        <w:kinsoku/>
        <w:wordWrap/>
        <w:overflowPunct/>
        <w:topLinePunct w:val="0"/>
        <w:autoSpaceDE/>
        <w:autoSpaceDN/>
        <w:bidi w:val="0"/>
        <w:spacing w:before="0" w:after="0" w:line="594" w:lineRule="exact"/>
        <w:jc w:val="center"/>
        <w:textAlignment w:val="auto"/>
        <w:rPr>
          <w:rFonts w:hint="eastAsia" w:cs="Times New Roman" w:eastAsiaTheme="minorEastAsia"/>
          <w:lang w:val="en-US" w:eastAsia="zh-CN"/>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9" w:name="_Toc15876_WPSOffice_Level1"/>
    </w:p>
    <w:p>
      <w:pPr>
        <w:pStyle w:val="3"/>
        <w:pageBreakBefore w:val="0"/>
        <w:numPr>
          <w:ilvl w:val="0"/>
          <w:numId w:val="0"/>
        </w:numPr>
        <w:kinsoku/>
        <w:wordWrap/>
        <w:overflowPunct/>
        <w:topLinePunct w:val="0"/>
        <w:autoSpaceDE/>
        <w:autoSpaceDN/>
        <w:bidi w:val="0"/>
        <w:spacing w:before="0" w:after="0" w:line="594" w:lineRule="exact"/>
        <w:jc w:val="center"/>
        <w:textAlignment w:val="auto"/>
        <w:rPr>
          <w:rFonts w:hint="default" w:ascii="Times New Roman" w:hAnsi="Times New Roman" w:cs="Times New Roman" w:eastAsiaTheme="minorEastAsia"/>
        </w:rPr>
      </w:pPr>
      <w:r>
        <w:rPr>
          <w:rFonts w:hint="eastAsia" w:cs="Times New Roman" w:eastAsiaTheme="minorEastAsia"/>
          <w:lang w:val="en-US" w:eastAsia="zh-CN"/>
        </w:rPr>
        <w:t xml:space="preserve">第一篇  </w:t>
      </w:r>
      <w:r>
        <w:rPr>
          <w:rFonts w:hint="default" w:ascii="Times New Roman" w:hAnsi="Times New Roman" w:cs="Times New Roman" w:eastAsiaTheme="minorEastAsia"/>
        </w:rPr>
        <w:t>采购公告</w:t>
      </w:r>
      <w:bookmarkEnd w:id="9"/>
    </w:p>
    <w:p>
      <w:pPr>
        <w:pageBreakBefore w:val="0"/>
        <w:numPr>
          <w:ilvl w:val="0"/>
          <w:numId w:val="0"/>
        </w:numPr>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rPr>
      </w:pPr>
    </w:p>
    <w:p>
      <w:pPr>
        <w:pageBreakBefore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根据重庆市铜梁区妇幼保健</w:t>
      </w:r>
      <w:r>
        <w:rPr>
          <w:rFonts w:hint="eastAsia" w:asciiTheme="minorEastAsia" w:hAnsiTheme="minorEastAsia" w:eastAsiaTheme="minorEastAsia" w:cstheme="minorEastAsia"/>
          <w:color w:val="auto"/>
          <w:szCs w:val="28"/>
          <w:lang w:val="en-US" w:eastAsia="zh-CN"/>
        </w:rPr>
        <w:t>院</w:t>
      </w:r>
      <w:r>
        <w:rPr>
          <w:rFonts w:hint="eastAsia" w:asciiTheme="minorEastAsia" w:hAnsiTheme="minorEastAsia" w:eastAsiaTheme="minorEastAsia" w:cstheme="minorEastAsia"/>
          <w:color w:val="auto"/>
          <w:szCs w:val="28"/>
        </w:rPr>
        <w:t>研究决定，我院按采购相关规定对“</w:t>
      </w:r>
      <w:r>
        <w:rPr>
          <w:rFonts w:hint="eastAsia" w:asciiTheme="minorEastAsia" w:hAnsiTheme="minorEastAsia" w:eastAsiaTheme="minorEastAsia" w:cstheme="minorEastAsia"/>
          <w:color w:val="auto"/>
          <w:szCs w:val="28"/>
          <w:lang w:eastAsia="zh-CN"/>
        </w:rPr>
        <w:t>极速生物阅读器及其配套用耗材</w:t>
      </w:r>
      <w:r>
        <w:rPr>
          <w:rFonts w:hint="eastAsia" w:asciiTheme="minorEastAsia" w:hAnsiTheme="minorEastAsia" w:eastAsiaTheme="minorEastAsia" w:cstheme="minorEastAsia"/>
          <w:color w:val="auto"/>
          <w:szCs w:val="28"/>
        </w:rPr>
        <w:t>”项目进行询价采购</w:t>
      </w:r>
      <w:r>
        <w:rPr>
          <w:rFonts w:hint="eastAsia" w:asciiTheme="minorEastAsia" w:hAnsiTheme="minorEastAsia" w:eastAsiaTheme="minorEastAsia" w:cstheme="minorEastAsia"/>
          <w:color w:val="auto"/>
          <w:spacing w:val="-10"/>
          <w:szCs w:val="28"/>
        </w:rPr>
        <w:t>，</w:t>
      </w:r>
      <w:r>
        <w:rPr>
          <w:rFonts w:hint="eastAsia" w:asciiTheme="minorEastAsia" w:hAnsiTheme="minorEastAsia" w:eastAsiaTheme="minorEastAsia" w:cstheme="minorEastAsia"/>
          <w:color w:val="auto"/>
          <w:szCs w:val="28"/>
        </w:rPr>
        <w:t>欢迎符合条件的投标人参与投标。现将有关采购事宜公告如下：</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0" w:name="_Toc11012_WPSOffice_Level2"/>
      <w:r>
        <w:rPr>
          <w:rFonts w:hint="default" w:ascii="Times New Roman" w:hAnsi="Times New Roman" w:cs="Times New Roman" w:eastAsiaTheme="minorEastAsia"/>
          <w:color w:val="auto"/>
        </w:rPr>
        <w:t>一、项目采购清单</w:t>
      </w:r>
      <w:bookmarkEnd w:id="10"/>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lang w:eastAsia="zh-CN"/>
        </w:rPr>
      </w:pPr>
      <w:r>
        <w:rPr>
          <w:rFonts w:hint="default" w:ascii="Times New Roman" w:hAnsi="Times New Roman" w:cs="Times New Roman" w:eastAsiaTheme="minorEastAsia"/>
          <w:color w:val="auto"/>
          <w:spacing w:val="-10"/>
          <w:szCs w:val="28"/>
        </w:rPr>
        <w:t>（一）</w:t>
      </w:r>
      <w:r>
        <w:rPr>
          <w:rFonts w:hint="eastAsia" w:cs="Times New Roman" w:eastAsiaTheme="minorEastAsia"/>
          <w:color w:val="auto"/>
          <w:spacing w:val="-10"/>
          <w:szCs w:val="28"/>
          <w:lang w:val="en-US" w:eastAsia="zh-CN"/>
        </w:rPr>
        <w:t>设备</w:t>
      </w:r>
      <w:r>
        <w:rPr>
          <w:rFonts w:hint="default" w:ascii="Times New Roman" w:hAnsi="Times New Roman" w:cs="Times New Roman" w:eastAsiaTheme="minorEastAsia"/>
          <w:color w:val="auto"/>
          <w:spacing w:val="-10"/>
          <w:szCs w:val="28"/>
        </w:rPr>
        <w:t>名称：</w:t>
      </w:r>
      <w:r>
        <w:rPr>
          <w:rFonts w:hint="default" w:ascii="Times New Roman" w:hAnsi="Times New Roman" w:cs="Times New Roman" w:eastAsiaTheme="minorEastAsia"/>
          <w:color w:val="auto"/>
          <w:spacing w:val="-10"/>
          <w:szCs w:val="28"/>
          <w:lang w:eastAsia="zh-CN"/>
        </w:rPr>
        <w:t>极速生物阅读器</w:t>
      </w:r>
    </w:p>
    <w:tbl>
      <w:tblPr>
        <w:tblStyle w:val="16"/>
        <w:tblpPr w:leftFromText="180" w:rightFromText="180" w:vertAnchor="text" w:horzAnchor="page" w:tblpX="1689" w:tblpY="129"/>
        <w:tblOverlap w:val="never"/>
        <w:tblW w:w="8530" w:type="dxa"/>
        <w:tblInd w:w="0" w:type="dxa"/>
        <w:tblLayout w:type="fixed"/>
        <w:tblCellMar>
          <w:top w:w="0" w:type="dxa"/>
          <w:left w:w="0" w:type="dxa"/>
          <w:bottom w:w="0" w:type="dxa"/>
          <w:right w:w="0" w:type="dxa"/>
        </w:tblCellMar>
      </w:tblPr>
      <w:tblGrid>
        <w:gridCol w:w="1800"/>
        <w:gridCol w:w="1790"/>
        <w:gridCol w:w="830"/>
        <w:gridCol w:w="2140"/>
        <w:gridCol w:w="1970"/>
      </w:tblGrid>
      <w:tr>
        <w:tblPrEx>
          <w:tblCellMar>
            <w:top w:w="0" w:type="dxa"/>
            <w:left w:w="0" w:type="dxa"/>
            <w:bottom w:w="0" w:type="dxa"/>
            <w:right w:w="0" w:type="dxa"/>
          </w:tblCellMar>
        </w:tblPrEx>
        <w:trPr>
          <w:trHeight w:val="635"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设备名称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参数要求</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数量</w:t>
            </w:r>
          </w:p>
        </w:tc>
        <w:tc>
          <w:tcPr>
            <w:tcW w:w="2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eastAsia" w:ascii="Times New Roman" w:hAnsi="Times New Roman" w:cs="Times New Roman" w:eastAsiaTheme="minorEastAsia"/>
                <w:color w:val="auto"/>
                <w:kern w:val="0"/>
                <w:sz w:val="24"/>
                <w:lang w:val="en-US" w:eastAsia="zh-CN"/>
              </w:rPr>
              <w:t>预算</w:t>
            </w:r>
            <w:r>
              <w:rPr>
                <w:rFonts w:hint="default" w:ascii="Times New Roman" w:hAnsi="Times New Roman" w:cs="Times New Roman" w:eastAsiaTheme="minorEastAsia"/>
                <w:color w:val="auto"/>
                <w:kern w:val="0"/>
                <w:sz w:val="24"/>
              </w:rPr>
              <w:t>单价限价（元）</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最高限价（元）</w:t>
            </w:r>
          </w:p>
        </w:tc>
      </w:tr>
      <w:tr>
        <w:tblPrEx>
          <w:tblCellMar>
            <w:top w:w="0" w:type="dxa"/>
            <w:left w:w="0" w:type="dxa"/>
            <w:bottom w:w="0" w:type="dxa"/>
            <w:right w:w="0" w:type="dxa"/>
          </w:tblCellMar>
        </w:tblPrEx>
        <w:trPr>
          <w:trHeight w:val="630" w:hRule="atLeast"/>
        </w:trPr>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lang w:val="en-US" w:eastAsia="zh-CN"/>
              </w:rPr>
            </w:pPr>
            <w:r>
              <w:rPr>
                <w:rFonts w:hint="eastAsia" w:ascii="Times New Roman" w:hAnsi="Times New Roman" w:cs="Times New Roman" w:eastAsiaTheme="minorEastAsia"/>
                <w:color w:val="auto"/>
                <w:kern w:val="0"/>
                <w:sz w:val="24"/>
                <w:lang w:val="en-US" w:eastAsia="zh-CN"/>
              </w:rPr>
              <w:t>极速生物阅读器</w:t>
            </w: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见采购文件要求</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1台</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eastAsia" w:cs="Times New Roman" w:eastAsiaTheme="minorEastAsia"/>
                <w:color w:val="auto"/>
                <w:kern w:val="0"/>
                <w:sz w:val="24"/>
                <w:lang w:val="en-US" w:eastAsia="zh-CN"/>
              </w:rPr>
              <w:t>28</w:t>
            </w:r>
            <w:r>
              <w:rPr>
                <w:rFonts w:hint="default" w:ascii="Times New Roman" w:hAnsi="Times New Roman" w:cs="Times New Roman" w:eastAsiaTheme="minorEastAsia"/>
                <w:color w:val="auto"/>
                <w:kern w:val="0"/>
                <w:sz w:val="24"/>
              </w:rPr>
              <w:t>000</w:t>
            </w:r>
          </w:p>
        </w:tc>
        <w:tc>
          <w:tcPr>
            <w:tcW w:w="197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kern w:val="0"/>
                <w:sz w:val="24"/>
              </w:rPr>
            </w:pPr>
            <w:r>
              <w:rPr>
                <w:rFonts w:hint="eastAsia" w:cs="Times New Roman" w:eastAsiaTheme="minorEastAsia"/>
                <w:color w:val="auto"/>
                <w:kern w:val="0"/>
                <w:sz w:val="24"/>
                <w:lang w:val="en-US" w:eastAsia="zh-CN"/>
              </w:rPr>
              <w:t>28</w:t>
            </w:r>
            <w:r>
              <w:rPr>
                <w:rFonts w:hint="default" w:ascii="Times New Roman" w:hAnsi="Times New Roman" w:cs="Times New Roman" w:eastAsiaTheme="minorEastAsia"/>
                <w:color w:val="auto"/>
                <w:kern w:val="0"/>
                <w:sz w:val="24"/>
              </w:rPr>
              <w:t>000</w:t>
            </w:r>
          </w:p>
        </w:tc>
      </w:tr>
    </w:tbl>
    <w:p>
      <w:pPr>
        <w:pageBreakBefore w:val="0"/>
        <w:numPr>
          <w:ilvl w:val="0"/>
          <w:numId w:val="0"/>
        </w:numPr>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lang w:eastAsia="zh-CN"/>
        </w:rPr>
      </w:pPr>
      <w:r>
        <w:rPr>
          <w:rFonts w:hint="eastAsia" w:ascii="Times New Roman" w:hAnsi="Times New Roman" w:cs="Times New Roman" w:eastAsiaTheme="minorEastAsia"/>
          <w:color w:val="auto"/>
          <w:spacing w:val="-10"/>
          <w:szCs w:val="28"/>
          <w:lang w:eastAsia="zh-CN"/>
        </w:rPr>
        <w:t>（</w:t>
      </w:r>
      <w:r>
        <w:rPr>
          <w:rFonts w:hint="eastAsia" w:ascii="Times New Roman" w:hAnsi="Times New Roman" w:cs="Times New Roman" w:eastAsiaTheme="minorEastAsia"/>
          <w:color w:val="auto"/>
          <w:spacing w:val="-10"/>
          <w:szCs w:val="28"/>
          <w:lang w:val="en-US" w:eastAsia="zh-CN"/>
        </w:rPr>
        <w:t>二</w:t>
      </w:r>
      <w:r>
        <w:rPr>
          <w:rFonts w:hint="eastAsia" w:ascii="Times New Roman" w:hAnsi="Times New Roman" w:cs="Times New Roman" w:eastAsiaTheme="minorEastAsia"/>
          <w:color w:val="auto"/>
          <w:spacing w:val="-10"/>
          <w:szCs w:val="28"/>
          <w:lang w:eastAsia="zh-CN"/>
        </w:rPr>
        <w:t>）</w:t>
      </w:r>
      <w:r>
        <w:rPr>
          <w:rFonts w:hint="default" w:ascii="Times New Roman" w:hAnsi="Times New Roman" w:cs="Times New Roman" w:eastAsiaTheme="minorEastAsia"/>
          <w:color w:val="auto"/>
          <w:spacing w:val="-10"/>
          <w:szCs w:val="28"/>
          <w:lang w:eastAsia="zh-CN"/>
        </w:rPr>
        <w:t>配套</w:t>
      </w:r>
      <w:r>
        <w:rPr>
          <w:rFonts w:hint="eastAsia" w:ascii="Times New Roman" w:hAnsi="Times New Roman" w:cs="Times New Roman" w:eastAsiaTheme="minorEastAsia"/>
          <w:color w:val="auto"/>
          <w:spacing w:val="-10"/>
          <w:szCs w:val="28"/>
          <w:lang w:val="en-US" w:eastAsia="zh-CN"/>
        </w:rPr>
        <w:t>使</w:t>
      </w:r>
      <w:r>
        <w:rPr>
          <w:rFonts w:hint="default" w:ascii="Times New Roman" w:hAnsi="Times New Roman" w:cs="Times New Roman" w:eastAsiaTheme="minorEastAsia"/>
          <w:color w:val="auto"/>
          <w:spacing w:val="-10"/>
          <w:szCs w:val="28"/>
          <w:lang w:eastAsia="zh-CN"/>
        </w:rPr>
        <w:t>用耗材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50"/>
        <w:gridCol w:w="790"/>
        <w:gridCol w:w="1217"/>
        <w:gridCol w:w="1723"/>
        <w:gridCol w:w="118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耗材名称</w:t>
            </w:r>
          </w:p>
        </w:tc>
        <w:tc>
          <w:tcPr>
            <w:tcW w:w="145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规格</w:t>
            </w:r>
          </w:p>
        </w:tc>
        <w:tc>
          <w:tcPr>
            <w:tcW w:w="79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单位</w:t>
            </w:r>
          </w:p>
        </w:tc>
        <w:tc>
          <w:tcPr>
            <w:tcW w:w="121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年预计量</w:t>
            </w:r>
          </w:p>
        </w:tc>
        <w:tc>
          <w:tcPr>
            <w:tcW w:w="17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单价限价（元）</w:t>
            </w:r>
          </w:p>
        </w:tc>
        <w:tc>
          <w:tcPr>
            <w:tcW w:w="118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金额（元）</w:t>
            </w:r>
          </w:p>
        </w:tc>
        <w:tc>
          <w:tcPr>
            <w:tcW w:w="7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极速生物测试包</w:t>
            </w:r>
          </w:p>
        </w:tc>
        <w:tc>
          <w:tcPr>
            <w:tcW w:w="145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与所投设备匹配</w:t>
            </w:r>
          </w:p>
        </w:tc>
        <w:tc>
          <w:tcPr>
            <w:tcW w:w="79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个</w:t>
            </w:r>
          </w:p>
        </w:tc>
        <w:tc>
          <w:tcPr>
            <w:tcW w:w="121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260</w:t>
            </w:r>
          </w:p>
        </w:tc>
        <w:tc>
          <w:tcPr>
            <w:tcW w:w="172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60</w:t>
            </w:r>
          </w:p>
        </w:tc>
        <w:tc>
          <w:tcPr>
            <w:tcW w:w="118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15600</w:t>
            </w:r>
          </w:p>
        </w:tc>
        <w:tc>
          <w:tcPr>
            <w:tcW w:w="751"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jc w:val="center"/>
              <w:textAlignment w:val="auto"/>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pPr>
              <w:pStyle w:val="2"/>
              <w:keepNext w:val="0"/>
              <w:keepLines w:val="0"/>
              <w:pageBreakBefore w:val="0"/>
              <w:widowControl w:val="0"/>
              <w:numPr>
                <w:ilvl w:val="0"/>
                <w:numId w:val="0"/>
              </w:numPr>
              <w:tabs>
                <w:tab w:val="left" w:pos="996"/>
              </w:tabs>
              <w:kinsoku/>
              <w:wordWrap/>
              <w:overflowPunct/>
              <w:topLinePunct w:val="0"/>
              <w:autoSpaceDE/>
              <w:autoSpaceDN/>
              <w:bidi w:val="0"/>
              <w:adjustRightInd/>
              <w:snapToGrid/>
              <w:spacing w:after="0" w:line="400" w:lineRule="exact"/>
              <w:jc w:val="both"/>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说明：1.该耗材采购配送服务期两年。2.本次配套耗材招供货单价，所有配套耗材的供货总价应低于上表的总价。3、上表为我院预估的年用量耗材，仅仅供投标货商参考，实际供货数量以采购人实际需求为准。</w:t>
            </w:r>
          </w:p>
        </w:tc>
      </w:tr>
    </w:tbl>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w:t>
      </w:r>
      <w:r>
        <w:rPr>
          <w:rFonts w:hint="eastAsia" w:cs="Times New Roman" w:eastAsiaTheme="minorEastAsia"/>
          <w:color w:val="auto"/>
          <w:spacing w:val="-10"/>
          <w:szCs w:val="28"/>
          <w:lang w:val="en-US" w:eastAsia="zh-CN"/>
        </w:rPr>
        <w:t>三</w:t>
      </w:r>
      <w:r>
        <w:rPr>
          <w:rFonts w:hint="default" w:ascii="Times New Roman" w:hAnsi="Times New Roman" w:cs="Times New Roman" w:eastAsiaTheme="minorEastAsia"/>
          <w:color w:val="auto"/>
          <w:spacing w:val="-10"/>
          <w:szCs w:val="28"/>
        </w:rPr>
        <w:t>）定标办法：最低评标价法。</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1" w:name="_Toc21760_WPSOffice_Level2"/>
      <w:r>
        <w:rPr>
          <w:rFonts w:hint="default" w:ascii="Times New Roman" w:hAnsi="Times New Roman" w:cs="Times New Roman" w:eastAsiaTheme="minorEastAsia"/>
          <w:color w:val="auto"/>
        </w:rPr>
        <w:t>二、投标人资质</w:t>
      </w:r>
      <w:bookmarkEnd w:id="11"/>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bCs/>
          <w:color w:val="auto"/>
          <w:spacing w:val="-10"/>
          <w:szCs w:val="28"/>
        </w:rPr>
      </w:pPr>
      <w:r>
        <w:rPr>
          <w:rFonts w:hint="default" w:ascii="Times New Roman" w:hAnsi="Times New Roman" w:cs="Times New Roman" w:eastAsiaTheme="minorEastAsia"/>
          <w:bCs/>
          <w:color w:val="auto"/>
          <w:spacing w:val="-10"/>
          <w:szCs w:val="28"/>
        </w:rPr>
        <w:t>（一）基本资格条件</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bookmarkStart w:id="12" w:name="_Toc219178018"/>
      <w:bookmarkStart w:id="13" w:name="_Toc184635056"/>
      <w:r>
        <w:rPr>
          <w:rFonts w:hint="default" w:ascii="Times New Roman" w:hAnsi="Times New Roman" w:cs="Times New Roman" w:eastAsiaTheme="minorEastAsia"/>
          <w:color w:val="auto"/>
          <w:spacing w:val="-10"/>
          <w:szCs w:val="28"/>
        </w:rPr>
        <w:t>投标人具有有效的《营业执照》、《税务登记证》、《组织机构代码证》或多证合一的《营业执照》，本采购项目属于其生产或经营范围；</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（二）特定资格条件</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1、投标人应具有《医疗器械经营企业许可证》</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2、投标产品属于医疗设备的须具有有效的《医疗器械注册证》或《医疗器械备案凭证》及附件等全套资料，属于进口设备的还须具备有效的《进口医疗器械注册证》、《医疗器械产品注册登记表》。</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3、投标产品生产厂家的有效期的《医疗器械生产许可证》或《医疗器械生产备案凭证》，且本采购项目属于其经营或生产范围。</w:t>
      </w:r>
    </w:p>
    <w:p>
      <w:pPr>
        <w:pageBreakBefore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bCs/>
          <w:color w:val="auto"/>
          <w:spacing w:val="-10"/>
          <w:szCs w:val="28"/>
        </w:rPr>
      </w:pPr>
      <w:r>
        <w:rPr>
          <w:rFonts w:hint="default" w:ascii="Times New Roman" w:hAnsi="Times New Roman" w:cs="Times New Roman" w:eastAsiaTheme="minorEastAsia"/>
          <w:b/>
          <w:bCs/>
          <w:color w:val="auto"/>
          <w:spacing w:val="-10"/>
          <w:szCs w:val="28"/>
        </w:rPr>
        <w:t>说明：1.资质文件可为复印件，但必须清晰可辨且加盖单位鲜章，否则视为无效。</w:t>
      </w:r>
    </w:p>
    <w:p>
      <w:pPr>
        <w:pageBreakBefore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bCs/>
          <w:color w:val="auto"/>
          <w:spacing w:val="-10"/>
          <w:szCs w:val="28"/>
        </w:rPr>
      </w:pPr>
      <w:r>
        <w:rPr>
          <w:rFonts w:hint="default" w:ascii="Times New Roman" w:hAnsi="Times New Roman" w:cs="Times New Roman" w:eastAsiaTheme="minorEastAsia"/>
          <w:b/>
          <w:bCs/>
          <w:color w:val="auto"/>
          <w:spacing w:val="-10"/>
          <w:szCs w:val="28"/>
        </w:rPr>
        <w:t xml:space="preserve">       2.本次投标不接受联合体投标。</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4" w:name="_Toc4620_WPSOffice_Level2"/>
      <w:r>
        <w:rPr>
          <w:rFonts w:hint="default" w:ascii="Times New Roman" w:hAnsi="Times New Roman" w:cs="Times New Roman" w:eastAsiaTheme="minorEastAsia"/>
          <w:color w:val="auto"/>
        </w:rPr>
        <w:t>三、询价采购文件的获取</w:t>
      </w:r>
      <w:bookmarkEnd w:id="14"/>
    </w:p>
    <w:p>
      <w:pPr>
        <w:pStyle w:val="4"/>
        <w:pageBreakBefore w:val="0"/>
        <w:kinsoku/>
        <w:wordWrap/>
        <w:overflowPunct/>
        <w:topLinePunct w:val="0"/>
        <w:autoSpaceDE/>
        <w:autoSpaceDN/>
        <w:bidi w:val="0"/>
        <w:spacing w:line="594" w:lineRule="exact"/>
        <w:ind w:firstLine="520" w:firstLineChars="200"/>
        <w:jc w:val="both"/>
        <w:textAlignment w:val="auto"/>
        <w:rPr>
          <w:rFonts w:hint="default" w:ascii="Times New Roman" w:hAnsi="Times New Roman" w:cs="Times New Roman" w:eastAsiaTheme="minorEastAsia"/>
          <w:b w:val="0"/>
          <w:bCs w:val="0"/>
          <w:color w:val="auto"/>
          <w:spacing w:val="-10"/>
          <w:szCs w:val="28"/>
        </w:rPr>
      </w:pPr>
      <w:r>
        <w:rPr>
          <w:rFonts w:hint="default" w:ascii="Times New Roman" w:hAnsi="Times New Roman" w:cs="Times New Roman" w:eastAsiaTheme="minorEastAsia"/>
          <w:b w:val="0"/>
          <w:bCs w:val="0"/>
          <w:color w:val="auto"/>
          <w:spacing w:val="-10"/>
          <w:szCs w:val="28"/>
        </w:rPr>
        <w:t>询价采购文件获取方式：本项目询价采购文件在重庆市铜梁区妇幼保健院官网（</w:t>
      </w:r>
      <w:r>
        <w:rPr>
          <w:rFonts w:hint="default" w:ascii="Times New Roman" w:hAnsi="Times New Roman" w:cs="Times New Roman" w:eastAsiaTheme="minorEastAsia"/>
          <w:color w:val="auto"/>
        </w:rPr>
        <w:fldChar w:fldCharType="begin"/>
      </w:r>
      <w:r>
        <w:rPr>
          <w:rFonts w:hint="default" w:ascii="Times New Roman" w:hAnsi="Times New Roman" w:cs="Times New Roman" w:eastAsiaTheme="minorEastAsia"/>
          <w:color w:val="auto"/>
        </w:rPr>
        <w:instrText xml:space="preserve"> HYPERLINK "http://www.cqtlfy.cn/" </w:instrText>
      </w:r>
      <w:r>
        <w:rPr>
          <w:rFonts w:hint="default" w:ascii="Times New Roman" w:hAnsi="Times New Roman" w:cs="Times New Roman" w:eastAsiaTheme="minorEastAsia"/>
          <w:color w:val="auto"/>
        </w:rPr>
        <w:fldChar w:fldCharType="separate"/>
      </w:r>
      <w:r>
        <w:rPr>
          <w:rFonts w:hint="default" w:ascii="Times New Roman" w:hAnsi="Times New Roman" w:cs="Times New Roman" w:eastAsiaTheme="minorEastAsia"/>
          <w:b w:val="0"/>
          <w:bCs w:val="0"/>
          <w:color w:val="auto"/>
          <w:spacing w:val="-10"/>
          <w:szCs w:val="28"/>
        </w:rPr>
        <w:t>http://www.cqtlfy.cn/</w:t>
      </w:r>
      <w:r>
        <w:rPr>
          <w:rFonts w:hint="default" w:ascii="Times New Roman" w:hAnsi="Times New Roman" w:cs="Times New Roman" w:eastAsiaTheme="minorEastAsia"/>
          <w:b w:val="0"/>
          <w:bCs w:val="0"/>
          <w:color w:val="auto"/>
          <w:spacing w:val="-10"/>
          <w:szCs w:val="28"/>
        </w:rPr>
        <w:fldChar w:fldCharType="end"/>
      </w:r>
      <w:r>
        <w:rPr>
          <w:rFonts w:hint="default" w:ascii="Times New Roman" w:hAnsi="Times New Roman" w:cs="Times New Roman" w:eastAsiaTheme="minorEastAsia"/>
          <w:b w:val="0"/>
          <w:bCs w:val="0"/>
          <w:color w:val="auto"/>
          <w:spacing w:val="-10"/>
          <w:szCs w:val="28"/>
        </w:rPr>
        <w:t>）上免费下载。</w:t>
      </w:r>
      <w:r>
        <w:rPr>
          <w:rFonts w:hint="default" w:ascii="Times New Roman" w:hAnsi="Times New Roman" w:cs="Times New Roman" w:eastAsiaTheme="minorEastAsia"/>
          <w:b w:val="0"/>
          <w:color w:val="auto"/>
          <w:spacing w:val="-10"/>
          <w:szCs w:val="28"/>
        </w:rPr>
        <w:t>本项目采购文件以及补遗文件等开标前公布的所有项目资料，无论投标人领取或下载与否，均视为已知晓所有采购内容。</w:t>
      </w:r>
    </w:p>
    <w:p>
      <w:pPr>
        <w:pageBreakBefore w:val="0"/>
        <w:kinsoku/>
        <w:wordWrap/>
        <w:overflowPunct/>
        <w:topLinePunct w:val="0"/>
        <w:autoSpaceDE/>
        <w:autoSpaceDN/>
        <w:bidi w:val="0"/>
        <w:adjustRightInd w:val="0"/>
        <w:snapToGrid w:val="0"/>
        <w:spacing w:line="594" w:lineRule="exact"/>
        <w:ind w:firstLine="562" w:firstLineChars="200"/>
        <w:jc w:val="both"/>
        <w:textAlignment w:val="auto"/>
        <w:rPr>
          <w:rFonts w:hint="default" w:ascii="Times New Roman" w:hAnsi="Times New Roman" w:cs="Times New Roman" w:eastAsiaTheme="minorEastAsia"/>
          <w:bCs/>
          <w:color w:val="auto"/>
          <w:spacing w:val="-10"/>
          <w:szCs w:val="28"/>
        </w:rPr>
      </w:pPr>
      <w:bookmarkStart w:id="15" w:name="_Toc10600_WPSOffice_Level2"/>
      <w:r>
        <w:rPr>
          <w:rStyle w:val="45"/>
          <w:rFonts w:hint="default" w:ascii="Times New Roman" w:hAnsi="Times New Roman" w:cs="Times New Roman" w:eastAsiaTheme="minorEastAsia"/>
          <w:color w:val="auto"/>
        </w:rPr>
        <w:t>四、递交投标文件及开标时间、地点</w:t>
      </w:r>
      <w:bookmarkEnd w:id="15"/>
      <w:r>
        <w:rPr>
          <w:rFonts w:hint="default" w:ascii="Times New Roman" w:hAnsi="Times New Roman" w:cs="Times New Roman" w:eastAsiaTheme="minorEastAsia"/>
          <w:bCs/>
          <w:color w:val="auto"/>
          <w:spacing w:val="-10"/>
          <w:szCs w:val="28"/>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imes New Roman" w:hAnsi="Times New Roman" w:cs="Times New Roman" w:eastAsiaTheme="minorEastAsia"/>
          <w:color w:val="auto"/>
          <w:szCs w:val="28"/>
        </w:rPr>
      </w:pPr>
      <w:r>
        <w:rPr>
          <w:rFonts w:hint="default" w:ascii="Times New Roman" w:hAnsi="Times New Roman" w:cs="Times New Roman" w:eastAsiaTheme="minorEastAsia"/>
          <w:color w:val="auto"/>
          <w:szCs w:val="28"/>
        </w:rPr>
        <w:t>（一）递交投标文件时间：</w:t>
      </w:r>
      <w:r>
        <w:rPr>
          <w:rFonts w:hint="default" w:ascii="Times New Roman" w:hAnsi="Times New Roman" w:cs="Times New Roman" w:eastAsiaTheme="minorEastAsia"/>
          <w:color w:val="auto"/>
          <w:spacing w:val="-20"/>
          <w:sz w:val="28"/>
          <w:szCs w:val="28"/>
        </w:rPr>
        <w:t>2020年6月</w:t>
      </w:r>
      <w:r>
        <w:rPr>
          <w:rFonts w:hint="default" w:ascii="Times New Roman" w:hAnsi="Times New Roman" w:cs="Times New Roman" w:eastAsiaTheme="minorEastAsia"/>
          <w:color w:val="auto"/>
          <w:spacing w:val="-20"/>
          <w:sz w:val="28"/>
          <w:szCs w:val="28"/>
          <w:lang w:val="en-US" w:eastAsia="zh-CN"/>
        </w:rPr>
        <w:t>12</w:t>
      </w:r>
      <w:r>
        <w:rPr>
          <w:rFonts w:hint="default" w:ascii="Times New Roman" w:hAnsi="Times New Roman" w:cs="Times New Roman" w:eastAsiaTheme="minorEastAsia"/>
          <w:color w:val="auto"/>
          <w:spacing w:val="-20"/>
          <w:sz w:val="28"/>
          <w:szCs w:val="28"/>
        </w:rPr>
        <w:t>日1</w:t>
      </w:r>
      <w:r>
        <w:rPr>
          <w:rFonts w:hint="default" w:ascii="Times New Roman" w:hAnsi="Times New Roman" w:cs="Times New Roman" w:eastAsiaTheme="minorEastAsia"/>
          <w:color w:val="auto"/>
          <w:spacing w:val="-20"/>
          <w:sz w:val="28"/>
          <w:szCs w:val="28"/>
          <w:lang w:val="en-US" w:eastAsia="zh-CN"/>
        </w:rPr>
        <w:t>1</w:t>
      </w:r>
      <w:r>
        <w:rPr>
          <w:rFonts w:hint="default" w:ascii="Times New Roman" w:hAnsi="Times New Roman" w:cs="Times New Roman" w:eastAsiaTheme="minorEastAsia"/>
          <w:color w:val="auto"/>
          <w:spacing w:val="-20"/>
          <w:sz w:val="28"/>
          <w:szCs w:val="28"/>
        </w:rPr>
        <w:t>：</w:t>
      </w:r>
      <w:r>
        <w:rPr>
          <w:rFonts w:hint="default" w:ascii="Times New Roman" w:hAnsi="Times New Roman" w:cs="Times New Roman" w:eastAsiaTheme="minorEastAsia"/>
          <w:color w:val="auto"/>
          <w:spacing w:val="-20"/>
          <w:sz w:val="28"/>
          <w:szCs w:val="28"/>
          <w:lang w:val="en-US" w:eastAsia="zh-CN"/>
        </w:rPr>
        <w:t>0</w:t>
      </w:r>
      <w:r>
        <w:rPr>
          <w:rFonts w:hint="default" w:ascii="Times New Roman" w:hAnsi="Times New Roman" w:cs="Times New Roman" w:eastAsiaTheme="minorEastAsia"/>
          <w:color w:val="auto"/>
          <w:spacing w:val="-20"/>
          <w:sz w:val="28"/>
          <w:szCs w:val="28"/>
        </w:rPr>
        <w:t>0至1</w:t>
      </w:r>
      <w:r>
        <w:rPr>
          <w:rFonts w:hint="default" w:ascii="Times New Roman" w:hAnsi="Times New Roman" w:cs="Times New Roman" w:eastAsiaTheme="minorEastAsia"/>
          <w:color w:val="auto"/>
          <w:spacing w:val="-20"/>
          <w:sz w:val="28"/>
          <w:szCs w:val="28"/>
          <w:lang w:val="en-US" w:eastAsia="zh-CN"/>
        </w:rPr>
        <w:t>1</w:t>
      </w:r>
      <w:r>
        <w:rPr>
          <w:rFonts w:hint="default" w:ascii="Times New Roman" w:hAnsi="Times New Roman" w:cs="Times New Roman" w:eastAsiaTheme="minorEastAsia"/>
          <w:color w:val="auto"/>
          <w:spacing w:val="-20"/>
          <w:sz w:val="28"/>
          <w:szCs w:val="28"/>
        </w:rPr>
        <w:t>：</w:t>
      </w:r>
      <w:r>
        <w:rPr>
          <w:rFonts w:hint="default" w:ascii="Times New Roman" w:hAnsi="Times New Roman" w:cs="Times New Roman" w:eastAsiaTheme="minorEastAsia"/>
          <w:color w:val="auto"/>
          <w:sz w:val="28"/>
          <w:szCs w:val="28"/>
          <w:lang w:val="en-US" w:eastAsia="zh-CN"/>
        </w:rPr>
        <w:t>3</w:t>
      </w:r>
      <w:r>
        <w:rPr>
          <w:rFonts w:hint="default" w:ascii="Times New Roman" w:hAnsi="Times New Roman" w:cs="Times New Roman" w:eastAsiaTheme="minorEastAsia"/>
          <w:color w:val="auto"/>
          <w:sz w:val="28"/>
          <w:szCs w:val="28"/>
        </w:rPr>
        <w:t>0</w:t>
      </w:r>
      <w:r>
        <w:rPr>
          <w:rFonts w:hint="default" w:ascii="Times New Roman" w:hAnsi="Times New Roman" w:cs="Times New Roman" w:eastAsiaTheme="minorEastAsia"/>
          <w:color w:val="auto"/>
          <w:sz w:val="28"/>
          <w:szCs w:val="28"/>
          <w:lang w:eastAsia="zh-CN"/>
        </w:rPr>
        <w:t>，</w:t>
      </w:r>
      <w:r>
        <w:rPr>
          <w:rFonts w:hint="default" w:ascii="Times New Roman" w:hAnsi="Times New Roman" w:cs="Times New Roman" w:eastAsiaTheme="minorEastAsia"/>
          <w:color w:val="auto"/>
          <w:szCs w:val="28"/>
        </w:rPr>
        <w:t>逾期不予受理。</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（二）递交投标文件地点：</w:t>
      </w:r>
      <w:r>
        <w:rPr>
          <w:rFonts w:hint="default" w:ascii="Times New Roman" w:hAnsi="Times New Roman" w:cs="Times New Roman" w:eastAsiaTheme="minorEastAsia"/>
          <w:color w:val="auto"/>
          <w:szCs w:val="28"/>
        </w:rPr>
        <w:t>重庆市铜梁区妇幼保健院14楼设备科</w:t>
      </w:r>
      <w:r>
        <w:rPr>
          <w:rFonts w:hint="default" w:ascii="Times New Roman" w:hAnsi="Times New Roman" w:cs="Times New Roman" w:eastAsiaTheme="minorEastAsia"/>
          <w:color w:val="auto"/>
          <w:spacing w:val="-10"/>
          <w:szCs w:val="28"/>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color w:val="auto"/>
          <w:szCs w:val="28"/>
        </w:rPr>
      </w:pPr>
      <w:r>
        <w:rPr>
          <w:rFonts w:hint="default" w:ascii="Times New Roman" w:hAnsi="Times New Roman" w:cs="Times New Roman" w:eastAsiaTheme="minorEastAsia"/>
          <w:color w:val="auto"/>
          <w:szCs w:val="28"/>
          <w:lang w:eastAsia="zh-CN"/>
        </w:rPr>
        <w:t>（</w:t>
      </w:r>
      <w:r>
        <w:rPr>
          <w:rFonts w:hint="default" w:ascii="Times New Roman" w:hAnsi="Times New Roman" w:cs="Times New Roman" w:eastAsiaTheme="minorEastAsia"/>
          <w:color w:val="auto"/>
          <w:szCs w:val="28"/>
        </w:rPr>
        <w:t>三</w:t>
      </w:r>
      <w:r>
        <w:rPr>
          <w:rFonts w:hint="default" w:ascii="Times New Roman" w:hAnsi="Times New Roman" w:cs="Times New Roman" w:eastAsiaTheme="minorEastAsia"/>
          <w:color w:val="auto"/>
          <w:szCs w:val="28"/>
          <w:lang w:eastAsia="zh-CN"/>
        </w:rPr>
        <w:t>）</w:t>
      </w:r>
      <w:r>
        <w:rPr>
          <w:rFonts w:hint="default" w:ascii="Times New Roman" w:hAnsi="Times New Roman" w:cs="Times New Roman" w:eastAsiaTheme="minorEastAsia"/>
          <w:color w:val="auto"/>
          <w:szCs w:val="28"/>
        </w:rPr>
        <w:t>开标时间：2020年6月</w:t>
      </w:r>
      <w:r>
        <w:rPr>
          <w:rFonts w:hint="default" w:ascii="Times New Roman" w:hAnsi="Times New Roman" w:cs="Times New Roman" w:eastAsiaTheme="minorEastAsia"/>
          <w:color w:val="auto"/>
          <w:szCs w:val="28"/>
          <w:lang w:val="en-US" w:eastAsia="zh-CN"/>
        </w:rPr>
        <w:t>12</w:t>
      </w:r>
      <w:r>
        <w:rPr>
          <w:rFonts w:hint="default" w:ascii="Times New Roman" w:hAnsi="Times New Roman" w:cs="Times New Roman" w:eastAsiaTheme="minorEastAsia"/>
          <w:color w:val="auto"/>
          <w:szCs w:val="28"/>
        </w:rPr>
        <w:t>日1</w:t>
      </w:r>
      <w:r>
        <w:rPr>
          <w:rFonts w:hint="default" w:ascii="Times New Roman" w:hAnsi="Times New Roman" w:cs="Times New Roman" w:eastAsiaTheme="minorEastAsia"/>
          <w:color w:val="auto"/>
          <w:szCs w:val="28"/>
          <w:lang w:val="en-US" w:eastAsia="zh-CN"/>
        </w:rPr>
        <w:t>1</w:t>
      </w:r>
      <w:r>
        <w:rPr>
          <w:rFonts w:hint="default" w:ascii="Times New Roman" w:hAnsi="Times New Roman" w:cs="Times New Roman" w:eastAsiaTheme="minorEastAsia"/>
          <w:color w:val="auto"/>
          <w:szCs w:val="28"/>
        </w:rPr>
        <w:t>：</w:t>
      </w:r>
      <w:r>
        <w:rPr>
          <w:rFonts w:hint="default" w:ascii="Times New Roman" w:hAnsi="Times New Roman" w:cs="Times New Roman" w:eastAsiaTheme="minorEastAsia"/>
          <w:color w:val="auto"/>
          <w:szCs w:val="28"/>
          <w:lang w:val="en-US" w:eastAsia="zh-CN"/>
        </w:rPr>
        <w:t>3</w:t>
      </w:r>
      <w:r>
        <w:rPr>
          <w:rFonts w:hint="default" w:ascii="Times New Roman" w:hAnsi="Times New Roman" w:cs="Times New Roman" w:eastAsiaTheme="minorEastAsia"/>
          <w:color w:val="auto"/>
          <w:szCs w:val="28"/>
        </w:rPr>
        <w:t>0。</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lang w:eastAsia="zh-CN"/>
        </w:rPr>
        <w:t>（</w:t>
      </w:r>
      <w:r>
        <w:rPr>
          <w:rFonts w:hint="default" w:ascii="Times New Roman" w:hAnsi="Times New Roman" w:cs="Times New Roman" w:eastAsiaTheme="minorEastAsia"/>
          <w:color w:val="auto"/>
          <w:spacing w:val="-10"/>
          <w:szCs w:val="28"/>
        </w:rPr>
        <w:t>四</w:t>
      </w:r>
      <w:r>
        <w:rPr>
          <w:rFonts w:hint="default" w:ascii="Times New Roman" w:hAnsi="Times New Roman" w:cs="Times New Roman" w:eastAsiaTheme="minorEastAsia"/>
          <w:color w:val="auto"/>
          <w:spacing w:val="-10"/>
          <w:szCs w:val="28"/>
          <w:lang w:eastAsia="zh-CN"/>
        </w:rPr>
        <w:t>）</w:t>
      </w:r>
      <w:r>
        <w:rPr>
          <w:rFonts w:hint="default" w:ascii="Times New Roman" w:hAnsi="Times New Roman" w:cs="Times New Roman" w:eastAsiaTheme="minorEastAsia"/>
          <w:color w:val="auto"/>
          <w:spacing w:val="-10"/>
          <w:szCs w:val="28"/>
        </w:rPr>
        <w:t>开标地点：重庆市铜梁区妇幼保健院15楼中会议室。</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6" w:name="_Toc21316_WPSOffice_Level2"/>
      <w:r>
        <w:rPr>
          <w:rFonts w:hint="default" w:ascii="Times New Roman" w:hAnsi="Times New Roman" w:cs="Times New Roman" w:eastAsiaTheme="minorEastAsia"/>
          <w:color w:val="auto"/>
        </w:rPr>
        <w:t>五、项目单位地址、联系人及电话</w:t>
      </w:r>
      <w:bookmarkEnd w:id="16"/>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地址：重庆市铜梁区南城街道白龙大道398号。</w:t>
      </w:r>
    </w:p>
    <w:p>
      <w:pPr>
        <w:pageBreakBefore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联系人：李老师  联系电话：13983073513 </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7" w:name="_Toc13202_WPSOffice_Level2"/>
      <w:r>
        <w:rPr>
          <w:rFonts w:hint="default" w:ascii="Times New Roman" w:hAnsi="Times New Roman" w:cs="Times New Roman" w:eastAsiaTheme="minorEastAsia"/>
          <w:color w:val="auto"/>
        </w:rPr>
        <w:t>六、监督管理</w:t>
      </w:r>
      <w:bookmarkEnd w:id="17"/>
    </w:p>
    <w:p>
      <w:pPr>
        <w:pageBreakBefore w:val="0"/>
        <w:kinsoku/>
        <w:wordWrap/>
        <w:overflowPunct/>
        <w:topLinePunct w:val="0"/>
        <w:autoSpaceDE/>
        <w:autoSpaceDN/>
        <w:bidi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本项目采购过程接受重庆市铜梁区妇幼保健院纪检、审计和社会监督。</w:t>
      </w:r>
    </w:p>
    <w:p>
      <w:pPr>
        <w:pStyle w:val="4"/>
        <w:pageBreakBefore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color w:val="auto"/>
        </w:rPr>
      </w:pPr>
      <w:bookmarkStart w:id="18" w:name="_Toc12277_WPSOffice_Level2"/>
      <w:r>
        <w:rPr>
          <w:rFonts w:hint="default" w:ascii="Times New Roman" w:hAnsi="Times New Roman" w:cs="Times New Roman" w:eastAsiaTheme="minorEastAsia"/>
          <w:color w:val="auto"/>
        </w:rPr>
        <w:t>七、解释权</w:t>
      </w:r>
      <w:bookmarkEnd w:id="18"/>
    </w:p>
    <w:p>
      <w:pPr>
        <w:pageBreakBefore w:val="0"/>
        <w:kinsoku/>
        <w:wordWrap/>
        <w:overflowPunct/>
        <w:topLinePunct w:val="0"/>
        <w:autoSpaceDE/>
        <w:autoSpaceDN/>
        <w:bidi w:val="0"/>
        <w:spacing w:line="594" w:lineRule="exact"/>
        <w:ind w:firstLine="520" w:firstLineChars="200"/>
        <w:jc w:val="both"/>
        <w:textAlignment w:val="auto"/>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t>本项目询价采购文件由重庆市铜梁区妇幼保健院负责解释。</w:t>
      </w:r>
    </w:p>
    <w:p>
      <w:pPr>
        <w:widowControl/>
        <w:rPr>
          <w:rFonts w:hint="default" w:ascii="Times New Roman" w:hAnsi="Times New Roman" w:cs="Times New Roman" w:eastAsiaTheme="minorEastAsia"/>
          <w:color w:val="auto"/>
          <w:spacing w:val="-10"/>
          <w:szCs w:val="28"/>
        </w:rPr>
      </w:pPr>
      <w:r>
        <w:rPr>
          <w:rFonts w:hint="default" w:ascii="Times New Roman" w:hAnsi="Times New Roman" w:cs="Times New Roman" w:eastAsiaTheme="minorEastAsia"/>
          <w:color w:val="auto"/>
          <w:spacing w:val="-10"/>
          <w:szCs w:val="28"/>
        </w:rPr>
        <w:br w:type="page"/>
      </w:r>
    </w:p>
    <w:bookmarkEnd w:id="12"/>
    <w:bookmarkEnd w:id="13"/>
    <w:p>
      <w:pPr>
        <w:pStyle w:val="3"/>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cs="Times New Roman" w:eastAsiaTheme="minorEastAsia"/>
        </w:rPr>
      </w:pPr>
      <w:bookmarkStart w:id="19" w:name="_Toc21760_WPSOffice_Level1"/>
      <w:bookmarkStart w:id="20" w:name="_Toc15290408"/>
      <w:r>
        <w:rPr>
          <w:rFonts w:hint="default" w:ascii="Times New Roman" w:hAnsi="Times New Roman" w:cs="Times New Roman" w:eastAsiaTheme="minorEastAsia"/>
        </w:rPr>
        <w:t>第二篇</w:t>
      </w:r>
      <w:r>
        <w:rPr>
          <w:rFonts w:hint="eastAsia" w:cs="Times New Roman" w:eastAsiaTheme="minorEastAsia"/>
          <w:lang w:val="en-US" w:eastAsia="zh-CN"/>
        </w:rPr>
        <w:t xml:space="preserve">  </w:t>
      </w:r>
      <w:r>
        <w:rPr>
          <w:rFonts w:hint="default" w:ascii="Times New Roman" w:hAnsi="Times New Roman" w:cs="Times New Roman" w:eastAsiaTheme="minorEastAsia"/>
        </w:rPr>
        <w:t>采购项目技术及商务要求</w:t>
      </w:r>
      <w:bookmarkEnd w:id="19"/>
      <w:bookmarkEnd w:id="20"/>
    </w:p>
    <w:p>
      <w:pPr>
        <w:pStyle w:val="4"/>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cs="Times New Roman" w:eastAsiaTheme="minorEastAsia"/>
          <w:sz w:val="32"/>
        </w:rPr>
      </w:pPr>
      <w:bookmarkStart w:id="21" w:name="_Toc14412_WPSOffice_Level2"/>
    </w:p>
    <w:p>
      <w:pPr>
        <w:pStyle w:val="4"/>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eastAsiaTheme="minorEastAsia"/>
          <w:sz w:val="32"/>
        </w:rPr>
      </w:pPr>
      <w:r>
        <w:rPr>
          <w:rFonts w:hint="default" w:ascii="Times New Roman" w:hAnsi="Times New Roman" w:cs="Times New Roman" w:eastAsiaTheme="minorEastAsia"/>
          <w:sz w:val="32"/>
        </w:rPr>
        <w:t>一、技术要求</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1、电压范围：100-240V；</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2、频率：50/60Hz；</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3、电流：1.5A；</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4、培养孔数：≧10个；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5、培养温度：58±1℃，温度可调整；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 w:val="0"/>
          <w:bCs w:val="0"/>
          <w:sz w:val="28"/>
          <w:szCs w:val="28"/>
          <w:u w:val="none"/>
          <w:lang w:val="en-US" w:eastAsia="zh-CN"/>
        </w:rPr>
        <w:t>6、</w:t>
      </w:r>
      <w:r>
        <w:rPr>
          <w:rFonts w:hint="eastAsia" w:ascii="宋体" w:hAnsi="宋体" w:eastAsia="宋体" w:cs="宋体"/>
          <w:b w:val="0"/>
          <w:bCs w:val="0"/>
          <w:sz w:val="28"/>
          <w:szCs w:val="28"/>
          <w:u w:val="none"/>
        </w:rPr>
        <w:t>★</w:t>
      </w:r>
      <w:r>
        <w:rPr>
          <w:rFonts w:hint="eastAsia" w:ascii="宋体" w:hAnsi="宋体" w:eastAsia="宋体" w:cs="宋体"/>
          <w:sz w:val="28"/>
          <w:szCs w:val="28"/>
          <w:u w:val="none"/>
          <w:lang w:val="en-US" w:eastAsia="zh-CN"/>
        </w:rPr>
        <w:t>培养时间：≦1小时，</w:t>
      </w:r>
      <w:r>
        <w:rPr>
          <w:rFonts w:hint="eastAsia" w:ascii="宋体" w:hAnsi="宋体" w:eastAsia="宋体" w:cs="宋体"/>
          <w:b w:val="0"/>
          <w:bCs w:val="0"/>
          <w:sz w:val="28"/>
          <w:szCs w:val="28"/>
          <w:u w:val="none"/>
        </w:rPr>
        <w:t>最快15min出阳性结果</w:t>
      </w:r>
      <w:r>
        <w:rPr>
          <w:rFonts w:hint="eastAsia" w:ascii="宋体" w:hAnsi="宋体" w:eastAsia="宋体" w:cs="宋体"/>
          <w:b w:val="0"/>
          <w:bCs w:val="0"/>
          <w:sz w:val="28"/>
          <w:szCs w:val="28"/>
          <w:u w:val="none"/>
          <w:lang w:eastAsia="zh-CN"/>
        </w:rPr>
        <w:t>；生产厂家自身具备配套耗材资质，设备具备第三方出具的“电磁兼容报告”；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eastAsia="zh-CN"/>
        </w:rPr>
      </w:pPr>
      <w:r>
        <w:rPr>
          <w:rFonts w:hint="eastAsia" w:ascii="宋体" w:hAnsi="宋体" w:eastAsia="宋体" w:cs="宋体"/>
          <w:sz w:val="28"/>
          <w:szCs w:val="28"/>
          <w:u w:val="none"/>
          <w:lang w:val="en-US" w:eastAsia="zh-CN"/>
        </w:rPr>
        <w:t>7、</w:t>
      </w:r>
      <w:r>
        <w:rPr>
          <w:rFonts w:hint="eastAsia" w:ascii="宋体" w:hAnsi="宋体" w:eastAsia="宋体" w:cs="宋体"/>
          <w:b w:val="0"/>
          <w:bCs w:val="0"/>
          <w:sz w:val="28"/>
          <w:szCs w:val="28"/>
          <w:u w:val="none"/>
        </w:rPr>
        <w:t>自动保存培养结果，可记录10000条，</w:t>
      </w:r>
      <w:r>
        <w:rPr>
          <w:rFonts w:hint="eastAsia" w:ascii="宋体" w:hAnsi="宋体" w:eastAsia="宋体" w:cs="宋体"/>
          <w:b w:val="0"/>
          <w:bCs w:val="0"/>
          <w:sz w:val="28"/>
          <w:szCs w:val="28"/>
          <w:u w:val="none"/>
          <w:lang w:eastAsia="zh-CN"/>
        </w:rPr>
        <w:t>存储不足时有报警和自动删除功能；</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8、屏幕尺寸：7英寸</w:t>
      </w:r>
      <w:r>
        <w:rPr>
          <w:rFonts w:hint="eastAsia" w:ascii="宋体" w:hAnsi="宋体" w:eastAsia="宋体" w:cs="宋体"/>
          <w:b w:val="0"/>
          <w:bCs w:val="0"/>
          <w:sz w:val="28"/>
          <w:szCs w:val="28"/>
          <w:u w:val="none"/>
        </w:rPr>
        <w:t>电容触摸屏</w:t>
      </w:r>
      <w:r>
        <w:rPr>
          <w:rFonts w:hint="eastAsia" w:ascii="宋体" w:hAnsi="宋体" w:eastAsia="宋体" w:cs="宋体"/>
          <w:b w:val="0"/>
          <w:bCs w:val="0"/>
          <w:sz w:val="28"/>
          <w:szCs w:val="28"/>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9、屏幕分辨率：</w:t>
      </w:r>
      <w:r>
        <w:rPr>
          <w:rFonts w:hint="eastAsia" w:ascii="宋体" w:hAnsi="宋体" w:eastAsia="宋体" w:cs="宋体"/>
          <w:b w:val="0"/>
          <w:bCs w:val="0"/>
          <w:sz w:val="28"/>
          <w:szCs w:val="28"/>
          <w:u w:val="none"/>
        </w:rPr>
        <w:t>800×480</w:t>
      </w: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lang w:val="en-US" w:eastAsia="zh-CN"/>
        </w:rPr>
        <w:t>TFT,256万色，</w:t>
      </w:r>
      <w:r>
        <w:rPr>
          <w:rFonts w:hint="eastAsia" w:ascii="宋体" w:hAnsi="宋体" w:eastAsia="宋体" w:cs="宋体"/>
          <w:b w:val="0"/>
          <w:bCs w:val="0"/>
          <w:sz w:val="28"/>
          <w:szCs w:val="28"/>
          <w:u w:val="none"/>
        </w:rPr>
        <w:t>支持生物阅读器用户界面、内部参数的可视化设置</w:t>
      </w:r>
      <w:r>
        <w:rPr>
          <w:rFonts w:hint="eastAsia" w:ascii="宋体" w:hAnsi="宋体" w:eastAsia="宋体" w:cs="宋体"/>
          <w:b w:val="0"/>
          <w:b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10、棕色防尘罩，与机身一体，磨砂处理；</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11、</w:t>
      </w:r>
      <w:r>
        <w:rPr>
          <w:rFonts w:hint="eastAsia" w:ascii="宋体" w:hAnsi="宋体" w:eastAsia="宋体" w:cs="宋体"/>
          <w:b w:val="0"/>
          <w:bCs w:val="0"/>
          <w:sz w:val="28"/>
          <w:szCs w:val="28"/>
          <w:u w:val="none"/>
          <w:lang w:eastAsia="zh-CN"/>
        </w:rPr>
        <w:t>一体化遮光盖设计，采用</w:t>
      </w:r>
      <w:r>
        <w:rPr>
          <w:rFonts w:hint="eastAsia" w:ascii="宋体" w:hAnsi="宋体" w:eastAsia="宋体" w:cs="宋体"/>
          <w:b w:val="0"/>
          <w:bCs w:val="0"/>
          <w:sz w:val="28"/>
          <w:szCs w:val="28"/>
          <w:u w:val="none"/>
          <w:lang w:val="en-US" w:eastAsia="zh-CN"/>
        </w:rPr>
        <w:t>PID算法控制，温度检测精度达0.1℃，温度控制精度±1℃；</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lang w:eastAsia="zh-CN"/>
        </w:rPr>
      </w:pPr>
      <w:r>
        <w:rPr>
          <w:rFonts w:hint="eastAsia" w:ascii="宋体" w:hAnsi="宋体" w:eastAsia="宋体" w:cs="宋体"/>
          <w:sz w:val="28"/>
          <w:szCs w:val="28"/>
          <w:u w:val="none"/>
          <w:lang w:val="en-US" w:eastAsia="zh-CN"/>
        </w:rPr>
        <w:t>12、</w:t>
      </w:r>
      <w:r>
        <w:rPr>
          <w:rFonts w:hint="eastAsia" w:ascii="宋体" w:hAnsi="宋体" w:eastAsia="宋体" w:cs="宋体"/>
          <w:b w:val="0"/>
          <w:bCs w:val="0"/>
          <w:sz w:val="28"/>
          <w:szCs w:val="28"/>
          <w:u w:val="none"/>
        </w:rPr>
        <w:t>★</w:t>
      </w:r>
      <w:r>
        <w:rPr>
          <w:rFonts w:hint="eastAsia" w:ascii="宋体" w:hAnsi="宋体" w:eastAsia="宋体" w:cs="宋体"/>
          <w:b w:val="0"/>
          <w:bCs w:val="0"/>
          <w:sz w:val="28"/>
          <w:szCs w:val="28"/>
          <w:u w:val="none"/>
          <w:lang w:val="en-US" w:eastAsia="zh-CN"/>
        </w:rPr>
        <w:t>环境适应温度5-40</w:t>
      </w:r>
      <w:r>
        <w:rPr>
          <w:rFonts w:hint="eastAsia" w:ascii="宋体" w:hAnsi="宋体" w:eastAsia="宋体" w:cs="宋体"/>
          <w:b w:val="0"/>
          <w:bCs w:val="0"/>
          <w:sz w:val="28"/>
          <w:szCs w:val="28"/>
          <w:u w:val="none"/>
        </w:rPr>
        <w:t>℃</w:t>
      </w:r>
      <w:r>
        <w:rPr>
          <w:rFonts w:hint="eastAsia" w:ascii="宋体" w:hAnsi="宋体" w:eastAsia="宋体" w:cs="宋体"/>
          <w:b w:val="0"/>
          <w:bCs w:val="0"/>
          <w:sz w:val="28"/>
          <w:szCs w:val="28"/>
          <w:u w:val="none"/>
          <w:lang w:eastAsia="zh-CN"/>
        </w:rPr>
        <w:t>，相对湿度：≤95%（&gt;85%时无结露），</w:t>
      </w:r>
      <w:r>
        <w:rPr>
          <w:rFonts w:hint="eastAsia" w:ascii="宋体" w:hAnsi="宋体" w:eastAsia="宋体" w:cs="宋体"/>
          <w:b w:val="0"/>
          <w:bCs w:val="0"/>
          <w:sz w:val="28"/>
          <w:szCs w:val="28"/>
          <w:u w:val="none"/>
        </w:rPr>
        <w:t>同时开发了简体中文和英文两种操作界面，支持两种界面快速切换</w:t>
      </w:r>
      <w:r>
        <w:rPr>
          <w:rFonts w:hint="eastAsia" w:ascii="宋体" w:hAnsi="宋体" w:eastAsia="宋体" w:cs="宋体"/>
          <w:b w:val="0"/>
          <w:bCs w:val="0"/>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b w:val="0"/>
          <w:bCs w:val="0"/>
          <w:sz w:val="28"/>
          <w:szCs w:val="28"/>
          <w:u w:val="none"/>
        </w:rPr>
      </w:pPr>
      <w:r>
        <w:rPr>
          <w:rFonts w:hint="eastAsia" w:ascii="宋体" w:hAnsi="宋体" w:eastAsia="宋体" w:cs="宋体"/>
          <w:b w:val="0"/>
          <w:bCs w:val="0"/>
          <w:sz w:val="28"/>
          <w:szCs w:val="28"/>
          <w:u w:val="none"/>
          <w:lang w:val="en-US" w:eastAsia="zh-CN"/>
        </w:rPr>
        <w:t>13、</w:t>
      </w:r>
      <w:r>
        <w:rPr>
          <w:rFonts w:hint="eastAsia" w:ascii="宋体" w:hAnsi="宋体" w:eastAsia="宋体" w:cs="宋体"/>
          <w:b w:val="0"/>
          <w:bCs w:val="0"/>
          <w:sz w:val="28"/>
          <w:szCs w:val="28"/>
          <w:u w:val="none"/>
        </w:rPr>
        <w:t>阅读器自带自检、故障防护功能，保证设备安全使用。</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宋体" w:hAnsi="宋体" w:eastAsia="宋体" w:cs="宋体"/>
          <w:b w:val="0"/>
          <w:bCs w:val="0"/>
          <w:sz w:val="28"/>
          <w:szCs w:val="28"/>
          <w:u w:val="none"/>
        </w:rPr>
      </w:pPr>
      <w:r>
        <w:rPr>
          <w:rFonts w:hint="eastAsia" w:ascii="宋体" w:hAnsi="宋体" w:eastAsia="宋体" w:cs="宋体"/>
          <w:b w:val="0"/>
          <w:bCs w:val="0"/>
          <w:sz w:val="28"/>
          <w:szCs w:val="28"/>
          <w:u w:val="none"/>
          <w:lang w:val="en-US" w:eastAsia="zh-CN"/>
        </w:rPr>
        <w:t>14、</w:t>
      </w:r>
      <w:r>
        <w:rPr>
          <w:rFonts w:hint="eastAsia" w:ascii="宋体" w:hAnsi="宋体" w:eastAsia="宋体" w:cs="宋体"/>
          <w:b w:val="0"/>
          <w:bCs w:val="0"/>
          <w:sz w:val="28"/>
          <w:szCs w:val="28"/>
          <w:u w:val="none"/>
        </w:rPr>
        <w:t>★</w:t>
      </w:r>
      <w:r>
        <w:rPr>
          <w:rFonts w:hint="eastAsia" w:ascii="宋体" w:hAnsi="宋体" w:eastAsia="宋体" w:cs="宋体"/>
          <w:b w:val="0"/>
          <w:bCs w:val="0"/>
          <w:sz w:val="28"/>
          <w:szCs w:val="28"/>
          <w:u w:val="none"/>
          <w:lang w:eastAsia="zh-CN"/>
        </w:rPr>
        <w:t>阅读器</w:t>
      </w:r>
      <w:r>
        <w:rPr>
          <w:rFonts w:hint="eastAsia" w:ascii="宋体" w:hAnsi="宋体" w:eastAsia="宋体" w:cs="宋体"/>
          <w:b w:val="0"/>
          <w:bCs w:val="0"/>
          <w:sz w:val="28"/>
          <w:szCs w:val="28"/>
          <w:u w:val="none"/>
        </w:rPr>
        <w:t>配打印机，打印机直接与阅读器连接，不通过电脑，可以直接通过阅读器操作界面进行培养结果打印，便于追溯。</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Times New Roman"/>
          <w:b w:val="0"/>
          <w:bCs w:val="0"/>
          <w:sz w:val="28"/>
          <w:szCs w:val="28"/>
          <w:u w:val="none"/>
        </w:rPr>
      </w:pPr>
      <w:r>
        <w:rPr>
          <w:rFonts w:hint="eastAsia" w:ascii="宋体" w:hAnsi="宋体" w:eastAsia="宋体" w:cs="宋体"/>
          <w:b w:val="0"/>
          <w:bCs w:val="0"/>
          <w:sz w:val="28"/>
          <w:szCs w:val="28"/>
          <w:u w:val="none"/>
          <w:lang w:val="en-US" w:eastAsia="zh-CN"/>
        </w:rPr>
        <w:t>15、</w:t>
      </w:r>
      <w:r>
        <w:rPr>
          <w:rFonts w:hint="eastAsia" w:ascii="宋体" w:hAnsi="宋体" w:eastAsia="宋体" w:cs="Times New Roman"/>
          <w:b w:val="0"/>
          <w:bCs w:val="0"/>
          <w:sz w:val="28"/>
          <w:szCs w:val="28"/>
          <w:u w:val="none"/>
          <w:lang w:eastAsia="zh-CN"/>
        </w:rPr>
        <w:t>极速</w:t>
      </w:r>
      <w:r>
        <w:rPr>
          <w:rFonts w:hint="eastAsia" w:ascii="宋体" w:hAnsi="宋体" w:eastAsia="宋体" w:cs="Times New Roman"/>
          <w:b w:val="0"/>
          <w:bCs w:val="0"/>
          <w:sz w:val="28"/>
          <w:szCs w:val="28"/>
          <w:u w:val="none"/>
        </w:rPr>
        <w:t>生物指示剂培养过程中输入生物指示剂</w:t>
      </w:r>
      <w:r>
        <w:rPr>
          <w:rFonts w:hint="eastAsia" w:ascii="宋体" w:hAnsi="宋体" w:eastAsia="宋体" w:cs="Times New Roman"/>
          <w:b w:val="0"/>
          <w:bCs w:val="0"/>
          <w:sz w:val="28"/>
          <w:szCs w:val="28"/>
          <w:u w:val="none"/>
          <w:lang w:val="en-US" w:eastAsia="zh-CN"/>
        </w:rPr>
        <w:t>批号</w:t>
      </w:r>
      <w:r>
        <w:rPr>
          <w:rFonts w:hint="eastAsia" w:ascii="宋体" w:hAnsi="宋体" w:eastAsia="宋体" w:cs="Times New Roman"/>
          <w:b w:val="0"/>
          <w:bCs w:val="0"/>
          <w:sz w:val="28"/>
          <w:szCs w:val="28"/>
          <w:u w:val="none"/>
        </w:rPr>
        <w:t>、灭菌编号、操作者等相关信息，这些信息能够包含在保存的最终培养结果里，并可通过前一项“数据处理与保存”实现查询。</w:t>
      </w:r>
    </w:p>
    <w:p>
      <w:pPr>
        <w:pageBreakBefore w:val="0"/>
        <w:widowControl w:val="0"/>
        <w:kinsoku/>
        <w:wordWrap/>
        <w:overflowPunct/>
        <w:topLinePunct w:val="0"/>
        <w:autoSpaceDE/>
        <w:autoSpaceDN/>
        <w:bidi w:val="0"/>
        <w:spacing w:line="594" w:lineRule="exact"/>
        <w:ind w:firstLine="560" w:firstLineChars="200"/>
        <w:jc w:val="both"/>
        <w:textAlignment w:val="auto"/>
        <w:rPr>
          <w:rFonts w:hint="eastAsia" w:ascii="宋体" w:hAnsi="宋体" w:eastAsia="宋体" w:cs="Times New Roman"/>
          <w:b w:val="0"/>
          <w:bCs w:val="0"/>
          <w:sz w:val="28"/>
          <w:szCs w:val="28"/>
          <w:u w:val="none"/>
          <w:lang w:val="en-US" w:eastAsia="zh-CN"/>
        </w:rPr>
      </w:pPr>
      <w:r>
        <w:rPr>
          <w:rFonts w:hint="eastAsia" w:ascii="宋体" w:hAnsi="宋体" w:eastAsia="宋体" w:cs="Times New Roman"/>
          <w:b w:val="0"/>
          <w:bCs w:val="0"/>
          <w:sz w:val="28"/>
          <w:szCs w:val="28"/>
          <w:u w:val="none"/>
          <w:lang w:val="en-US" w:eastAsia="zh-CN"/>
        </w:rPr>
        <w:t>16、极速生物指示剂与所投设备配套。</w:t>
      </w:r>
      <w:bookmarkStart w:id="34" w:name="_GoBack"/>
      <w:bookmarkEnd w:id="34"/>
    </w:p>
    <w:p>
      <w:pPr>
        <w:pageBreakBefore w:val="0"/>
        <w:widowControl w:val="0"/>
        <w:kinsoku/>
        <w:wordWrap/>
        <w:overflowPunct/>
        <w:topLinePunct w:val="0"/>
        <w:autoSpaceDE/>
        <w:autoSpaceDN/>
        <w:bidi w:val="0"/>
        <w:spacing w:line="594" w:lineRule="exact"/>
        <w:ind w:firstLine="643" w:firstLineChars="200"/>
        <w:jc w:val="both"/>
        <w:textAlignment w:val="auto"/>
        <w:rPr>
          <w:rFonts w:hint="default" w:ascii="Times New Roman" w:hAnsi="Times New Roman" w:cs="Times New Roman" w:eastAsiaTheme="minorEastAsia"/>
          <w:b/>
          <w:sz w:val="32"/>
          <w:szCs w:val="32"/>
        </w:rPr>
      </w:pPr>
      <w:r>
        <w:rPr>
          <w:rFonts w:hint="default" w:ascii="Times New Roman" w:hAnsi="Times New Roman" w:cs="Times New Roman" w:eastAsiaTheme="minorEastAsia"/>
          <w:b/>
          <w:sz w:val="32"/>
          <w:szCs w:val="32"/>
        </w:rPr>
        <w:t>二、其他要求</w:t>
      </w:r>
    </w:p>
    <w:p>
      <w:pPr>
        <w:pageBreakBefore w:val="0"/>
        <w:widowControl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1.带“★”参数必须全部满足，否则将被视为无效投标，并在投标文件中提供以下技术参数佐证资料1项及以上并加盖投标人单位鲜章：</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（1）专业检验机构出具的检测报告；</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（2）投标产品官方彩页资料；</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（3）官网截图；</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（4）能够清晰证明技术参数或功能的照片等其他资料；</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（5）加盖制造商鲜章的参数确认函。</w:t>
      </w:r>
    </w:p>
    <w:p>
      <w:pPr>
        <w:pageBreakBefore w:val="0"/>
        <w:widowControl w:val="0"/>
        <w:kinsoku/>
        <w:wordWrap/>
        <w:overflowPunct/>
        <w:topLinePunct w:val="0"/>
        <w:autoSpaceDE/>
        <w:autoSpaceDN/>
        <w:bidi w:val="0"/>
        <w:spacing w:line="594" w:lineRule="exact"/>
        <w:ind w:firstLine="562" w:firstLineChars="200"/>
        <w:jc w:val="both"/>
        <w:textAlignment w:val="auto"/>
        <w:rPr>
          <w:rFonts w:hint="default" w:ascii="Times New Roman" w:hAnsi="Times New Roman" w:cs="Times New Roman" w:eastAsiaTheme="minorEastAsia"/>
          <w:b/>
          <w:szCs w:val="21"/>
        </w:rPr>
      </w:pPr>
      <w:r>
        <w:rPr>
          <w:rFonts w:hint="default" w:ascii="Times New Roman" w:hAnsi="Times New Roman" w:cs="Times New Roman" w:eastAsiaTheme="minorEastAsia"/>
          <w:b/>
          <w:szCs w:val="21"/>
        </w:rPr>
        <w:t>2.非“★”参数只允许有3条不满足（负偏离），否则将被视为无效投标。</w:t>
      </w:r>
    </w:p>
    <w:p>
      <w:pPr>
        <w:pageBreakBefore w:val="0"/>
        <w:widowControl w:val="0"/>
        <w:kinsoku/>
        <w:wordWrap/>
        <w:overflowPunct/>
        <w:topLinePunct w:val="0"/>
        <w:autoSpaceDE/>
        <w:autoSpaceDN/>
        <w:bidi w:val="0"/>
        <w:spacing w:line="594" w:lineRule="exact"/>
        <w:ind w:firstLine="560" w:firstLineChars="200"/>
        <w:jc w:val="both"/>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采购人在验收时，将严格按照投标文件中的《技术条款差异表》进行验收，如有不符，则视为投标人提供虚假资料谋取中标，将取消其中标资格。</w:t>
      </w:r>
    </w:p>
    <w:p>
      <w:pPr>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3、若投标人中标后，中标产品被核实与中标人的投标文件中承诺的技术参数不符的，则视为投标人提供虚假资料谋取中标，</w:t>
      </w:r>
      <w:r>
        <w:rPr>
          <w:rFonts w:hint="default" w:ascii="Times New Roman" w:hAnsi="Times New Roman" w:cs="Times New Roman" w:eastAsiaTheme="minorEastAsia"/>
          <w:szCs w:val="21"/>
        </w:rPr>
        <w:t>将取消其中标资格。</w:t>
      </w:r>
    </w:p>
    <w:p>
      <w:pPr>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4、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4"/>
        <w:pageBreakBefore w:val="0"/>
        <w:widowControl w:val="0"/>
        <w:kinsoku/>
        <w:wordWrap/>
        <w:overflowPunct/>
        <w:topLinePunct w:val="0"/>
        <w:autoSpaceDE/>
        <w:autoSpaceDN/>
        <w:bidi w:val="0"/>
        <w:spacing w:line="594" w:lineRule="exact"/>
        <w:ind w:firstLine="643" w:firstLineChars="200"/>
        <w:jc w:val="both"/>
        <w:textAlignment w:val="auto"/>
        <w:rPr>
          <w:rFonts w:hint="default" w:ascii="Times New Roman" w:hAnsi="Times New Roman" w:cs="Times New Roman" w:eastAsiaTheme="minorEastAsia"/>
          <w:sz w:val="32"/>
        </w:rPr>
      </w:pPr>
      <w:bookmarkStart w:id="22" w:name="_Toc4246_WPSOffice_Level2"/>
      <w:r>
        <w:rPr>
          <w:rFonts w:hint="default" w:ascii="Times New Roman" w:hAnsi="Times New Roman" w:cs="Times New Roman" w:eastAsiaTheme="minorEastAsia"/>
          <w:sz w:val="32"/>
        </w:rPr>
        <w:t>三、商务要求</w:t>
      </w:r>
      <w:bookmarkEnd w:id="22"/>
    </w:p>
    <w:p>
      <w:pPr>
        <w:pageBreakBefore w:val="0"/>
        <w:widowControl w:val="0"/>
        <w:kinsoku/>
        <w:wordWrap/>
        <w:overflowPunct/>
        <w:topLinePunct w:val="0"/>
        <w:autoSpaceDE/>
        <w:autoSpaceDN/>
        <w:bidi w:val="0"/>
        <w:adjustRightInd w:val="0"/>
        <w:snapToGrid w:val="0"/>
        <w:spacing w:line="594" w:lineRule="exact"/>
        <w:ind w:firstLine="562" w:firstLineChars="200"/>
        <w:jc w:val="both"/>
        <w:textAlignment w:val="auto"/>
        <w:rPr>
          <w:rFonts w:hint="default" w:ascii="Times New Roman" w:hAnsi="Times New Roman" w:cs="Times New Roman" w:eastAsiaTheme="minorEastAsia"/>
          <w:b/>
          <w:szCs w:val="28"/>
          <w:lang w:eastAsia="zh-CN"/>
        </w:rPr>
      </w:pPr>
      <w:r>
        <w:rPr>
          <w:rFonts w:hint="default" w:ascii="Times New Roman" w:hAnsi="Times New Roman" w:cs="Times New Roman" w:eastAsiaTheme="minorEastAsia"/>
          <w:b/>
          <w:szCs w:val="28"/>
          <w:lang w:eastAsia="zh-CN"/>
        </w:rPr>
        <w:t>（一）投标报价</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1.本项目为人民币报价，最高采购限价为</w:t>
      </w:r>
      <w:r>
        <w:rPr>
          <w:rFonts w:hint="eastAsia" w:asciiTheme="minorEastAsia" w:hAnsiTheme="minorEastAsia" w:eastAsiaTheme="minorEastAsia" w:cstheme="minorEastAsia"/>
          <w:b w:val="0"/>
          <w:bCs/>
          <w:sz w:val="28"/>
          <w:szCs w:val="28"/>
          <w:lang w:val="en-US" w:eastAsia="zh-CN"/>
        </w:rPr>
        <w:t>43600元，为设备价格和耗材年预计用量价格之和，</w:t>
      </w:r>
      <w:r>
        <w:rPr>
          <w:rFonts w:hint="eastAsia" w:asciiTheme="minorEastAsia" w:hAnsiTheme="minorEastAsia" w:eastAsiaTheme="minorEastAsia" w:cstheme="minorEastAsia"/>
          <w:b w:val="0"/>
          <w:bCs/>
          <w:sz w:val="28"/>
          <w:szCs w:val="28"/>
          <w:lang w:eastAsia="zh-CN"/>
        </w:rPr>
        <w:t>超过本项目最高采购限价、单价限价的报价为无效报价。</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3.本项目采用包工包料、总价包干的承包方式，投标人的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p>
      <w:pPr>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4.投标人应严格按照采购文件要求填报投标报价，且不得擅自更改《投标报价表》中已有的任何项目，所报各项不得漏报、错报。</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2"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（二）交货（安装）时间、地点</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eastAsia="zh-CN"/>
        </w:rPr>
        <w:t xml:space="preserve"> 1</w:t>
      </w:r>
      <w:r>
        <w:rPr>
          <w:rFonts w:hint="eastAsia" w:ascii="宋体" w:hAnsi="宋体" w:eastAsia="宋体" w:cs="宋体"/>
          <w:b w:val="0"/>
          <w:bCs/>
          <w:color w:val="000000"/>
          <w:sz w:val="28"/>
          <w:szCs w:val="28"/>
          <w:u w:val="none" w:color="auto"/>
          <w:lang w:val="en-US" w:eastAsia="zh-CN"/>
        </w:rPr>
        <w:t>、交货（安装）时间：成交人应在合同签订后30个日历天内完成设备的供货、安装、调试并保证正常运行等工作。成交人提供的设备须为全新产品，并对因安装调试错误所导致的设备损坏等承担全部赔偿责任。　　　</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2、交货（安装）地点：重庆市铜梁区妇幼保健院（具体地点由采购人指定）。</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2" w:firstLineChars="200"/>
        <w:jc w:val="both"/>
        <w:textAlignment w:val="auto"/>
        <w:outlineLvl w:val="9"/>
        <w:rPr>
          <w:rFonts w:hint="eastAsia" w:ascii="宋体" w:hAnsi="宋体" w:eastAsia="宋体" w:cs="宋体"/>
          <w:b/>
          <w:bCs w:val="0"/>
          <w:color w:val="000000"/>
          <w:sz w:val="28"/>
          <w:szCs w:val="28"/>
          <w:u w:val="none" w:color="auto"/>
          <w:lang w:eastAsia="zh-CN"/>
        </w:rPr>
      </w:pPr>
      <w:r>
        <w:rPr>
          <w:rFonts w:hint="eastAsia" w:ascii="宋体" w:hAnsi="宋体" w:eastAsia="宋体" w:cs="宋体"/>
          <w:b/>
          <w:bCs w:val="0"/>
          <w:color w:val="000000"/>
          <w:sz w:val="28"/>
          <w:szCs w:val="28"/>
          <w:u w:val="none" w:color="auto"/>
          <w:lang w:eastAsia="zh-CN"/>
        </w:rPr>
        <w:t>（三）验收方式及要求</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1.成交人将设备运抵用户现场后，由采购人按采购文件要求对设备的质量、规格、性能和数量等进行验收，验收合格后双方签字确认。</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2.成交人应保证货物到达采购人所在地完好无损，如有缺漏、损坏，由供应商负责调换、补齐或赔偿。</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3.成交人应提供完备的技术资料、装箱单和合格证等，并派遣专业技术人员进行现场安装调试。</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4.成交人提供的货物未达到采购文件规定要求，且对采购人造成损失的，由成交人承担一切责任，并赔偿所造成的损失。</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 xml:space="preserve">5.采购人根据采购项目实际情况，确定是否邀请国家认可的质量检测机构参加验收工作。                                                                         </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6.采购人需要制造商对成交人交付的产品（包括质量、技术参数等）进行确认的，制造商应予以配合，并出具书面意见。</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7.验收所产生的一切费用均由成交人承担。</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8.产品包装材料归采购人所有。</w:t>
      </w:r>
      <w:r>
        <w:rPr>
          <w:rFonts w:hint="eastAsia" w:ascii="宋体" w:hAnsi="宋体" w:eastAsia="宋体" w:cs="宋体"/>
          <w:color w:val="auto"/>
          <w:sz w:val="28"/>
          <w:szCs w:val="28"/>
          <w:u w:val="none" w:color="auto"/>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2"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rPr>
        <w:t>（四）质量保证及售后服务</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1.投标产品必须是按厂家标准配置的整套全新，具备正规合法经销渠道的，符合国家各项有关质量标准的合格产品。</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2.投标产品如包括必备的易损易耗备品备件和专用工具，投标人应提供完整清单。</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3.要求厂家保修，质保期：整体质保期≥2年，从项目验收合格并签字确认之日算起，若承诺高于此质保期的，以投标人实际承诺为准。</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4.投标人投标产品属于国家规定“三包”范围的，其产品质量保证期不得低于“三包”规定。</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5.投标人的质量保证期承诺优于国家“三包”规定的，按投标人实际承诺执行。</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6.故障响应：接到电话后立即响应，维修人员必须24小时内到达使用单位现场并解决问题，在质量保证期内，如果设备发生故障，投标人要调查故障原因并修复直至满足最终验收指标和性能的要求，或者更换整个或部分有缺陷的部件，均为免费。</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7.供应商和厂家售后服务中，使用的维修零配件应为原厂配件，未经用户同意不得使用非原厂配件。</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8.质量保证期满后，使用单位需要继续由原供应商或厂家提供售后服务的，应以优惠价格继续提供售后服务。</w:t>
      </w:r>
    </w:p>
    <w:p>
      <w:pPr>
        <w:pStyle w:val="9"/>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000000"/>
          <w:sz w:val="28"/>
          <w:szCs w:val="28"/>
          <w:u w:val="none" w:color="auto"/>
          <w:lang w:val="en-US" w:eastAsia="zh-CN"/>
        </w:rPr>
      </w:pPr>
      <w:r>
        <w:rPr>
          <w:rFonts w:hint="eastAsia" w:ascii="宋体" w:hAnsi="宋体" w:eastAsia="宋体" w:cs="宋体"/>
          <w:b w:val="0"/>
          <w:bCs/>
          <w:color w:val="000000"/>
          <w:sz w:val="28"/>
          <w:szCs w:val="28"/>
          <w:u w:val="none" w:color="auto"/>
          <w:lang w:val="en-US" w:eastAsia="zh-CN"/>
        </w:rPr>
        <w:t>9.按采购人要求指派专业技术人员对设备使用人员进行免费现场培训，直到其能完全独立操作和正常使用为止。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（五）培训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（六）知识产权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b/>
          <w:color w:val="000000"/>
          <w:sz w:val="28"/>
          <w:szCs w:val="28"/>
          <w:u w:val="none" w:color="auto"/>
          <w:lang w:eastAsia="zh-CN"/>
        </w:rPr>
        <w:t>(七)付款方式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lang w:val="en-US" w:eastAsia="zh-CN"/>
        </w:rPr>
        <w:t>1、</w:t>
      </w:r>
      <w:r>
        <w:rPr>
          <w:rFonts w:hint="eastAsia" w:ascii="宋体" w:hAnsi="宋体" w:eastAsia="宋体" w:cs="宋体"/>
          <w:color w:val="000000"/>
          <w:sz w:val="28"/>
          <w:szCs w:val="28"/>
          <w:u w:val="none" w:color="auto"/>
        </w:rPr>
        <w:t>设备经安装调试完毕、验收合格后，成交人开具正规发票，即由采购人在</w:t>
      </w:r>
      <w:r>
        <w:rPr>
          <w:rFonts w:hint="eastAsia" w:ascii="宋体" w:hAnsi="宋体" w:eastAsia="宋体" w:cs="宋体"/>
          <w:color w:val="auto"/>
          <w:sz w:val="28"/>
          <w:szCs w:val="28"/>
          <w:u w:val="none" w:color="auto"/>
          <w:lang w:val="en-US" w:eastAsia="zh-CN"/>
        </w:rPr>
        <w:t>60</w:t>
      </w:r>
      <w:r>
        <w:rPr>
          <w:rFonts w:hint="eastAsia" w:ascii="宋体" w:hAnsi="宋体" w:eastAsia="宋体" w:cs="宋体"/>
          <w:color w:val="000000"/>
          <w:sz w:val="28"/>
          <w:szCs w:val="28"/>
          <w:u w:val="none" w:color="auto"/>
        </w:rPr>
        <w:t>个工作日内一次性转账支付合同总金额。</w:t>
      </w:r>
    </w:p>
    <w:p>
      <w:pPr>
        <w:pStyle w:val="2"/>
        <w:keepNext w:val="0"/>
        <w:keepLines w:val="0"/>
        <w:pageBreakBefore w:val="0"/>
        <w:widowControl w:val="0"/>
        <w:kinsoku/>
        <w:wordWrap/>
        <w:overflowPunct/>
        <w:topLinePunct w:val="0"/>
        <w:autoSpaceDE/>
        <w:autoSpaceDN/>
        <w:bidi w:val="0"/>
        <w:adjustRightInd/>
        <w:spacing w:after="0" w:line="594" w:lineRule="exact"/>
        <w:ind w:firstLine="560" w:firstLineChars="200"/>
        <w:textAlignment w:val="auto"/>
        <w:rPr>
          <w:rFonts w:hint="eastAsia" w:eastAsia="宋体"/>
          <w:color w:val="auto"/>
          <w:highlight w:val="none"/>
          <w:lang w:val="en-US" w:eastAsia="zh-CN"/>
        </w:rPr>
      </w:pPr>
      <w:r>
        <w:rPr>
          <w:rFonts w:hint="eastAsia" w:eastAsia="宋体" w:cs="宋体"/>
          <w:color w:val="auto"/>
          <w:sz w:val="28"/>
          <w:szCs w:val="28"/>
          <w:highlight w:val="none"/>
          <w:u w:val="none" w:color="auto"/>
          <w:lang w:val="en-US" w:eastAsia="zh-CN"/>
        </w:rPr>
        <w:t>2、耗材：供货期为两年，供货量以采购人通知为准，使用完后三个月内付款。</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highlight w:val="none"/>
          <w:u w:val="none" w:color="auto"/>
        </w:rPr>
      </w:pPr>
      <w:r>
        <w:rPr>
          <w:rFonts w:hint="eastAsia" w:ascii="宋体" w:hAnsi="宋体" w:eastAsia="宋体" w:cs="宋体"/>
          <w:b/>
          <w:color w:val="auto"/>
          <w:sz w:val="28"/>
          <w:szCs w:val="28"/>
          <w:highlight w:val="none"/>
          <w:u w:val="none" w:color="auto"/>
        </w:rPr>
        <w:t>（</w:t>
      </w:r>
      <w:r>
        <w:rPr>
          <w:rFonts w:hint="eastAsia" w:ascii="宋体" w:hAnsi="宋体" w:eastAsia="宋体" w:cs="宋体"/>
          <w:b/>
          <w:color w:val="auto"/>
          <w:sz w:val="28"/>
          <w:szCs w:val="28"/>
          <w:highlight w:val="none"/>
          <w:u w:val="none" w:color="auto"/>
          <w:lang w:eastAsia="zh-CN"/>
        </w:rPr>
        <w:t>八）履约保证金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highlight w:val="none"/>
          <w:u w:val="none" w:color="auto"/>
        </w:rPr>
      </w:pPr>
      <w:r>
        <w:rPr>
          <w:rFonts w:hint="eastAsia" w:ascii="宋体" w:hAnsi="宋体" w:eastAsia="宋体" w:cs="宋体"/>
          <w:color w:val="auto"/>
          <w:sz w:val="28"/>
          <w:szCs w:val="28"/>
          <w:highlight w:val="none"/>
          <w:u w:val="none" w:color="auto"/>
        </w:rPr>
        <w:t>1、履约保证金数额。本项目履约保证金按</w:t>
      </w:r>
      <w:r>
        <w:rPr>
          <w:rFonts w:hint="eastAsia" w:ascii="宋体" w:hAnsi="宋体" w:eastAsia="宋体" w:cs="宋体"/>
          <w:color w:val="auto"/>
          <w:sz w:val="28"/>
          <w:szCs w:val="28"/>
          <w:highlight w:val="none"/>
          <w:u w:val="none" w:color="auto"/>
          <w:lang w:val="en-US" w:eastAsia="zh-CN"/>
        </w:rPr>
        <w:t>设备</w:t>
      </w:r>
      <w:r>
        <w:rPr>
          <w:rFonts w:hint="eastAsia" w:ascii="宋体" w:hAnsi="宋体" w:eastAsia="宋体" w:cs="宋体"/>
          <w:color w:val="auto"/>
          <w:sz w:val="28"/>
          <w:szCs w:val="28"/>
          <w:highlight w:val="none"/>
          <w:u w:val="none" w:color="auto"/>
        </w:rPr>
        <w:t>成交金额的</w:t>
      </w:r>
      <w:r>
        <w:rPr>
          <w:rFonts w:hint="eastAsia" w:ascii="宋体" w:hAnsi="宋体" w:eastAsia="宋体" w:cs="宋体"/>
          <w:color w:val="auto"/>
          <w:sz w:val="28"/>
          <w:szCs w:val="28"/>
          <w:highlight w:val="none"/>
          <w:u w:val="none" w:color="auto"/>
          <w:lang w:val="en-US" w:eastAsia="zh-CN"/>
        </w:rPr>
        <w:t>10</w:t>
      </w:r>
      <w:r>
        <w:rPr>
          <w:rFonts w:hint="eastAsia" w:ascii="宋体" w:hAnsi="宋体" w:eastAsia="宋体" w:cs="宋体"/>
          <w:color w:val="auto"/>
          <w:sz w:val="28"/>
          <w:szCs w:val="28"/>
          <w:highlight w:val="none"/>
          <w:u w:val="none" w:color="auto"/>
        </w:rPr>
        <w:t>%收取，由项目成交人在与采购人签订合同前，提交到采购人指定账户中。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rPr>
      </w:pPr>
      <w:r>
        <w:rPr>
          <w:rFonts w:hint="eastAsia" w:ascii="宋体" w:hAnsi="宋体" w:eastAsia="宋体" w:cs="宋体"/>
          <w:color w:val="auto"/>
          <w:sz w:val="28"/>
          <w:szCs w:val="28"/>
          <w:highlight w:val="none"/>
          <w:u w:val="none" w:color="auto"/>
          <w:lang w:val="en-US" w:eastAsia="zh-CN"/>
        </w:rPr>
        <w:t>2、</w:t>
      </w:r>
      <w:r>
        <w:rPr>
          <w:rFonts w:hint="eastAsia" w:ascii="宋体" w:hAnsi="宋体" w:eastAsia="宋体" w:cs="宋体"/>
          <w:color w:val="auto"/>
          <w:sz w:val="28"/>
          <w:szCs w:val="28"/>
          <w:highlight w:val="none"/>
          <w:u w:val="none" w:color="auto"/>
        </w:rPr>
        <w:t>若成交人不能按</w:t>
      </w:r>
      <w:r>
        <w:rPr>
          <w:rFonts w:hint="eastAsia" w:ascii="宋体" w:hAnsi="宋体" w:eastAsia="宋体" w:cs="宋体"/>
          <w:color w:val="000000"/>
          <w:sz w:val="28"/>
          <w:szCs w:val="28"/>
          <w:u w:val="none" w:color="auto"/>
        </w:rPr>
        <w:t>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000000"/>
          <w:sz w:val="28"/>
          <w:szCs w:val="28"/>
          <w:u w:val="none" w:color="auto"/>
          <w:lang w:val="en-US" w:eastAsia="zh-CN"/>
        </w:rPr>
      </w:pPr>
      <w:r>
        <w:rPr>
          <w:rFonts w:hint="eastAsia" w:ascii="宋体" w:hAnsi="宋体" w:eastAsia="宋体" w:cs="宋体"/>
          <w:color w:val="000000"/>
          <w:sz w:val="28"/>
          <w:szCs w:val="28"/>
          <w:u w:val="none" w:color="auto"/>
          <w:lang w:val="en-US" w:eastAsia="zh-CN"/>
        </w:rPr>
        <w:t>3、设备安装调试、验收合格后，履约保证金自动转为质保金。质保期满无质量问题，15个工作日内由采购人将质保金退还给成交人（不计息）。</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（九）现场踏勘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投标人须于采购文件公示期间自行到重庆市铜梁区</w:t>
      </w:r>
      <w:r>
        <w:rPr>
          <w:rFonts w:hint="eastAsia" w:ascii="宋体" w:hAnsi="宋体" w:eastAsia="宋体" w:cs="宋体"/>
          <w:color w:val="auto"/>
          <w:sz w:val="28"/>
          <w:szCs w:val="28"/>
          <w:u w:val="none" w:color="auto"/>
          <w:lang w:val="en-US" w:eastAsia="zh-CN"/>
        </w:rPr>
        <w:t>妇幼保健院</w:t>
      </w:r>
      <w:r>
        <w:rPr>
          <w:rFonts w:hint="eastAsia" w:ascii="宋体" w:hAnsi="宋体" w:eastAsia="宋体" w:cs="宋体"/>
          <w:color w:val="auto"/>
          <w:sz w:val="28"/>
          <w:szCs w:val="28"/>
          <w:u w:val="none" w:color="auto"/>
          <w:lang w:eastAsia="zh-CN"/>
        </w:rPr>
        <w:t>进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2"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（十）</w:t>
      </w:r>
      <w:r>
        <w:rPr>
          <w:rFonts w:hint="eastAsia" w:ascii="宋体" w:hAnsi="宋体" w:eastAsia="宋体" w:cs="宋体"/>
          <w:b/>
          <w:color w:val="auto"/>
          <w:sz w:val="28"/>
          <w:szCs w:val="28"/>
          <w:u w:val="none" w:color="auto"/>
        </w:rPr>
        <w:t>其他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1</w:t>
      </w:r>
      <w:r>
        <w:rPr>
          <w:rFonts w:hint="eastAsia" w:ascii="宋体" w:hAnsi="宋体" w:eastAsia="宋体" w:cs="宋体"/>
          <w:b w:val="0"/>
          <w:bCs w:val="0"/>
          <w:color w:val="auto"/>
          <w:sz w:val="28"/>
          <w:szCs w:val="28"/>
          <w:u w:val="none" w:color="auto"/>
        </w:rPr>
        <w:t>、合同签订后，成交人应无条件接受采购人对该项目的全程监督。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2、</w:t>
      </w:r>
      <w:r>
        <w:rPr>
          <w:rFonts w:hint="eastAsia" w:ascii="宋体" w:hAnsi="宋体" w:eastAsia="宋体" w:cs="宋体"/>
          <w:b w:val="0"/>
          <w:bCs w:val="0"/>
          <w:color w:val="auto"/>
          <w:sz w:val="28"/>
          <w:szCs w:val="28"/>
          <w:u w:val="none" w:color="auto"/>
        </w:rPr>
        <w:t>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3</w:t>
      </w:r>
      <w:r>
        <w:rPr>
          <w:rFonts w:hint="eastAsia" w:ascii="宋体" w:hAnsi="宋体" w:eastAsia="宋体" w:cs="宋体"/>
          <w:b w:val="0"/>
          <w:bCs w:val="0"/>
          <w:color w:val="auto"/>
          <w:sz w:val="28"/>
          <w:szCs w:val="28"/>
          <w:u w:val="none" w:color="auto"/>
        </w:rPr>
        <w:t>、其他未尽事宜由供需双方在采购合同中详细约定。</w:t>
      </w:r>
      <w:bookmarkStart w:id="23" w:name="_Toc4620_WPSOffice_Level1"/>
      <w:bookmarkStart w:id="24" w:name="_Toc15290409"/>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2"/>
        <w:rPr>
          <w:rFonts w:hint="eastAsia" w:ascii="宋体" w:hAnsi="宋体" w:eastAsia="宋体" w:cs="宋体"/>
          <w:b w:val="0"/>
          <w:bCs w:val="0"/>
          <w:color w:val="auto"/>
          <w:sz w:val="28"/>
          <w:szCs w:val="28"/>
          <w:u w:val="none" w:color="auto"/>
        </w:rPr>
      </w:pPr>
    </w:p>
    <w:p>
      <w:pPr>
        <w:rPr>
          <w:rFonts w:hint="eastAsia" w:ascii="宋体" w:hAnsi="宋体" w:eastAsia="宋体" w:cs="宋体"/>
          <w:b w:val="0"/>
          <w:bCs w:val="0"/>
          <w:color w:val="auto"/>
          <w:sz w:val="28"/>
          <w:szCs w:val="28"/>
          <w:u w:val="none" w:color="auto"/>
        </w:rPr>
      </w:pPr>
    </w:p>
    <w:p>
      <w:pPr>
        <w:pStyle w:val="3"/>
        <w:pageBreakBefore w:val="0"/>
        <w:widowControl w:val="0"/>
        <w:numPr>
          <w:ilvl w:val="0"/>
          <w:numId w:val="2"/>
        </w:numPr>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cs="Times New Roman" w:eastAsiaTheme="minorEastAsia"/>
          <w:b/>
          <w:bCs/>
          <w:spacing w:val="-20"/>
          <w:sz w:val="36"/>
          <w:szCs w:val="36"/>
        </w:rPr>
      </w:pPr>
      <w:r>
        <w:rPr>
          <w:rFonts w:hint="default" w:ascii="Times New Roman" w:hAnsi="Times New Roman" w:cs="Times New Roman" w:eastAsiaTheme="minorEastAsia"/>
          <w:b/>
          <w:bCs/>
          <w:spacing w:val="-20"/>
          <w:sz w:val="36"/>
          <w:szCs w:val="36"/>
        </w:rPr>
        <w:t>评标方法、评标标准、无效投标条款和废标条款</w:t>
      </w:r>
      <w:bookmarkEnd w:id="23"/>
      <w:bookmarkEnd w:id="24"/>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2" w:firstLineChars="200"/>
        <w:jc w:val="both"/>
        <w:textAlignment w:val="auto"/>
        <w:rPr>
          <w:rFonts w:hint="eastAsia" w:ascii="宋体" w:hAnsi="宋体" w:eastAsia="宋体" w:cs="宋体"/>
          <w:b/>
          <w:bCs/>
          <w:color w:val="000000"/>
          <w:spacing w:val="-10"/>
          <w:sz w:val="28"/>
          <w:szCs w:val="28"/>
          <w:u w:val="none" w:color="auto"/>
          <w:lang w:val="en-US" w:eastAsia="zh-CN"/>
        </w:rPr>
      </w:pPr>
      <w:bookmarkStart w:id="25" w:name="_Toc25038_WPSOffice_Level2"/>
      <w:r>
        <w:rPr>
          <w:rFonts w:hint="eastAsia" w:ascii="宋体" w:hAnsi="宋体" w:eastAsia="宋体" w:cs="宋体"/>
          <w:b/>
          <w:bCs/>
          <w:color w:val="000000"/>
          <w:spacing w:val="-10"/>
          <w:sz w:val="28"/>
          <w:szCs w:val="28"/>
          <w:u w:val="none" w:color="auto"/>
          <w:lang w:val="en-US" w:eastAsia="zh-CN"/>
        </w:rPr>
        <w:t>一、评标方法定义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本项目评标采取“最低评标价法”。最低评标价法，是指投标文件满足采购文件全部实质性要求且投标报价最低的成交人为成交候选人的评标方法。即在全部满足</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文件实质性要求前提下，依据统一的价格要素评定最低报价，以提出最低报价的投标人作为成交候选供应商或者成交供应商</w:t>
      </w:r>
      <w:r>
        <w:rPr>
          <w:rFonts w:hint="eastAsia" w:ascii="宋体" w:hAnsi="宋体" w:eastAsia="宋体" w:cs="宋体"/>
          <w:color w:val="000000"/>
          <w:spacing w:val="-10"/>
          <w:sz w:val="28"/>
          <w:szCs w:val="28"/>
          <w:u w:val="none" w:color="auto"/>
          <w:lang w:val="en-US" w:eastAsia="zh-CN"/>
        </w:rPr>
        <w:t>的</w:t>
      </w:r>
      <w:r>
        <w:rPr>
          <w:rFonts w:hint="eastAsia" w:ascii="宋体" w:hAnsi="宋体" w:eastAsia="宋体" w:cs="宋体"/>
          <w:color w:val="000000"/>
          <w:spacing w:val="-10"/>
          <w:sz w:val="28"/>
          <w:szCs w:val="28"/>
          <w:u w:val="none" w:color="auto"/>
        </w:rPr>
        <w:t>评标方法。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二、评标标准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rPr>
          <w:rFonts w:hint="eastAsia" w:ascii="宋体" w:hAnsi="宋体" w:eastAsia="宋体" w:cs="宋体"/>
          <w:b/>
          <w:bCs/>
          <w:color w:val="000000"/>
          <w:sz w:val="28"/>
          <w:szCs w:val="28"/>
          <w:u w:val="none" w:color="auto"/>
        </w:rPr>
      </w:pPr>
      <w:r>
        <w:rPr>
          <w:rFonts w:hint="eastAsia" w:ascii="宋体" w:hAnsi="宋体" w:eastAsia="宋体" w:cs="宋体"/>
          <w:b/>
          <w:bCs/>
          <w:color w:val="000000"/>
          <w:sz w:val="28"/>
          <w:szCs w:val="28"/>
          <w:u w:val="none" w:color="auto"/>
        </w:rPr>
        <w:t>（一）投标报价的确认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1</w:t>
      </w:r>
      <w:r>
        <w:rPr>
          <w:rFonts w:hint="eastAsia" w:ascii="宋体" w:hAnsi="宋体" w:eastAsia="宋体" w:cs="宋体"/>
          <w:color w:val="000000"/>
          <w:sz w:val="28"/>
          <w:szCs w:val="28"/>
          <w:u w:val="none" w:color="auto"/>
          <w:lang w:val="en-US" w:eastAsia="zh-CN"/>
        </w:rPr>
        <w:t>.</w:t>
      </w:r>
      <w:r>
        <w:rPr>
          <w:rFonts w:hint="eastAsia" w:ascii="宋体" w:hAnsi="宋体" w:eastAsia="宋体" w:cs="宋体"/>
          <w:color w:val="000000"/>
          <w:sz w:val="28"/>
          <w:szCs w:val="28"/>
          <w:u w:val="none" w:color="auto"/>
        </w:rPr>
        <w:t>本项目投标人的投标报价，以各投标人投标文件中的《投标报价表》（格式详见第五篇）中的投标报价金额为准。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pacing w:val="-10"/>
          <w:sz w:val="28"/>
          <w:szCs w:val="28"/>
          <w:u w:val="none" w:color="auto"/>
          <w:shd w:val="clear" w:color="auto" w:fill="auto"/>
        </w:rPr>
      </w:pPr>
      <w:r>
        <w:rPr>
          <w:rFonts w:hint="eastAsia" w:ascii="宋体" w:hAnsi="宋体" w:eastAsia="宋体" w:cs="宋体"/>
          <w:color w:val="000000"/>
          <w:sz w:val="28"/>
          <w:szCs w:val="28"/>
          <w:u w:val="none" w:color="auto"/>
          <w:shd w:val="clear" w:color="auto" w:fill="auto"/>
        </w:rPr>
        <w:t>2</w:t>
      </w:r>
      <w:r>
        <w:rPr>
          <w:rFonts w:hint="eastAsia" w:ascii="宋体" w:hAnsi="宋体" w:eastAsia="宋体" w:cs="宋体"/>
          <w:color w:val="000000"/>
          <w:sz w:val="28"/>
          <w:szCs w:val="28"/>
          <w:u w:val="none" w:color="auto"/>
          <w:shd w:val="clear" w:color="auto" w:fill="auto"/>
          <w:lang w:val="en-US" w:eastAsia="zh-CN"/>
        </w:rPr>
        <w:t>.</w:t>
      </w:r>
      <w:r>
        <w:rPr>
          <w:rFonts w:hint="eastAsia" w:ascii="宋体" w:hAnsi="宋体" w:eastAsia="宋体" w:cs="宋体"/>
          <w:color w:val="000000"/>
          <w:spacing w:val="-10"/>
          <w:sz w:val="28"/>
          <w:szCs w:val="28"/>
          <w:u w:val="none" w:color="auto"/>
          <w:shd w:val="clear" w:color="auto" w:fill="auto"/>
        </w:rPr>
        <w:t>所投项目中超过本项目最高采购限价的投标报价</w:t>
      </w:r>
      <w:r>
        <w:rPr>
          <w:rFonts w:hint="eastAsia" w:ascii="宋体" w:hAnsi="宋体" w:eastAsia="宋体" w:cs="宋体"/>
          <w:color w:val="000000"/>
          <w:spacing w:val="-10"/>
          <w:sz w:val="28"/>
          <w:szCs w:val="28"/>
          <w:u w:val="none" w:color="auto"/>
          <w:shd w:val="clear" w:color="auto" w:fill="auto"/>
          <w:lang w:eastAsia="zh-CN"/>
        </w:rPr>
        <w:t>均</w:t>
      </w:r>
      <w:r>
        <w:rPr>
          <w:rFonts w:hint="eastAsia" w:ascii="宋体" w:hAnsi="宋体" w:eastAsia="宋体" w:cs="宋体"/>
          <w:color w:val="000000"/>
          <w:spacing w:val="-10"/>
          <w:sz w:val="28"/>
          <w:szCs w:val="28"/>
          <w:u w:val="none" w:color="auto"/>
          <w:shd w:val="clear" w:color="auto" w:fill="auto"/>
        </w:rPr>
        <w:t>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rPr>
      </w:pPr>
      <w:r>
        <w:rPr>
          <w:rFonts w:hint="eastAsia" w:ascii="宋体" w:hAnsi="宋体" w:eastAsia="宋体" w:cs="宋体"/>
          <w:color w:val="000000"/>
          <w:sz w:val="28"/>
          <w:szCs w:val="28"/>
          <w:u w:val="none" w:color="auto"/>
        </w:rPr>
        <w:t>3</w:t>
      </w:r>
      <w:r>
        <w:rPr>
          <w:rFonts w:hint="eastAsia" w:ascii="宋体" w:hAnsi="宋体" w:eastAsia="宋体" w:cs="宋体"/>
          <w:color w:val="000000"/>
          <w:sz w:val="28"/>
          <w:szCs w:val="28"/>
          <w:u w:val="none" w:color="auto"/>
          <w:lang w:val="en-US" w:eastAsia="zh-CN"/>
        </w:rPr>
        <w:t>.</w:t>
      </w:r>
      <w:r>
        <w:rPr>
          <w:rFonts w:hint="eastAsia" w:ascii="宋体" w:hAnsi="宋体" w:eastAsia="宋体" w:cs="宋体"/>
          <w:color w:val="000000"/>
          <w:sz w:val="28"/>
          <w:szCs w:val="28"/>
          <w:u w:val="none" w:color="auto"/>
        </w:rPr>
        <w:t>若投标文件出现计算或表达上的错误，修正错误的原则如下：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1</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投标文件中</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内容与投标文件中相应内容不一致的，以</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2</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3</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单价金额小数点或者百分比有明显错位的，以</w:t>
      </w:r>
      <w:r>
        <w:rPr>
          <w:rFonts w:hint="eastAsia" w:ascii="宋体" w:hAnsi="宋体" w:eastAsia="宋体" w:cs="宋体"/>
          <w:color w:val="000000"/>
          <w:sz w:val="28"/>
          <w:szCs w:val="28"/>
          <w:u w:val="none" w:color="auto"/>
        </w:rPr>
        <w:t>《投标报价表》</w:t>
      </w:r>
      <w:r>
        <w:rPr>
          <w:rFonts w:hint="eastAsia" w:ascii="宋体" w:hAnsi="宋体" w:eastAsia="宋体" w:cs="宋体"/>
          <w:color w:val="000000"/>
          <w:sz w:val="28"/>
          <w:szCs w:val="28"/>
          <w:u w:val="none" w:color="auto"/>
          <w:shd w:val="clear" w:color="auto" w:fill="auto"/>
        </w:rPr>
        <w:t>的总价为准，并修改单价；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lang w:val="en-US" w:eastAsia="zh-CN"/>
        </w:rPr>
        <w:t>4</w:t>
      </w:r>
      <w:r>
        <w:rPr>
          <w:rFonts w:hint="eastAsia" w:ascii="宋体" w:hAnsi="宋体" w:eastAsia="宋体" w:cs="宋体"/>
          <w:color w:val="000000"/>
          <w:sz w:val="28"/>
          <w:szCs w:val="28"/>
          <w:u w:val="none" w:color="auto"/>
          <w:shd w:val="clear" w:color="auto" w:fill="auto"/>
          <w:lang w:eastAsia="zh-CN"/>
        </w:rPr>
        <w:t>）</w:t>
      </w:r>
      <w:r>
        <w:rPr>
          <w:rFonts w:hint="eastAsia" w:ascii="宋体" w:hAnsi="宋体" w:eastAsia="宋体" w:cs="宋体"/>
          <w:color w:val="000000"/>
          <w:sz w:val="28"/>
          <w:szCs w:val="28"/>
          <w:u w:val="none" w:color="auto"/>
          <w:shd w:val="clear" w:color="auto" w:fill="auto"/>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000000"/>
          <w:sz w:val="28"/>
          <w:szCs w:val="28"/>
          <w:u w:val="none" w:color="auto"/>
          <w:shd w:val="clear" w:color="auto" w:fill="auto"/>
        </w:rPr>
      </w:pPr>
      <w:r>
        <w:rPr>
          <w:rFonts w:hint="eastAsia" w:ascii="宋体" w:hAnsi="宋体" w:eastAsia="宋体" w:cs="宋体"/>
          <w:color w:val="000000"/>
          <w:sz w:val="28"/>
          <w:szCs w:val="28"/>
          <w:u w:val="none" w:color="auto"/>
          <w:shd w:val="clear" w:color="auto" w:fill="auto"/>
          <w:lang w:eastAsia="zh-CN"/>
        </w:rPr>
        <w:t>询价小组</w:t>
      </w:r>
      <w:r>
        <w:rPr>
          <w:rFonts w:hint="eastAsia" w:ascii="宋体" w:hAnsi="宋体" w:eastAsia="宋体" w:cs="宋体"/>
          <w:color w:val="000000"/>
          <w:sz w:val="28"/>
          <w:szCs w:val="28"/>
          <w:u w:val="none" w:color="auto"/>
          <w:shd w:val="clear" w:color="auto" w:fill="auto"/>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bookmarkEnd w:id="25"/>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2" w:firstLineChars="200"/>
        <w:jc w:val="both"/>
        <w:textAlignment w:val="auto"/>
        <w:rPr>
          <w:rFonts w:hint="eastAsia" w:ascii="宋体" w:hAnsi="宋体" w:eastAsia="宋体" w:cs="宋体"/>
          <w:b/>
          <w:bCs/>
          <w:color w:val="000000"/>
          <w:sz w:val="28"/>
          <w:szCs w:val="28"/>
          <w:u w:val="none" w:color="auto"/>
        </w:rPr>
      </w:pPr>
      <w:bookmarkStart w:id="26" w:name="_Toc15290410"/>
      <w:bookmarkStart w:id="27" w:name="_Toc10600_WPSOffice_Level1"/>
      <w:r>
        <w:rPr>
          <w:rFonts w:hint="eastAsia" w:ascii="宋体" w:hAnsi="宋体" w:eastAsia="宋体" w:cs="宋体"/>
          <w:b/>
          <w:bCs/>
          <w:color w:val="000000"/>
          <w:sz w:val="28"/>
          <w:szCs w:val="28"/>
          <w:u w:val="none" w:color="auto"/>
        </w:rPr>
        <w:t>（二）评标办法</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val="en-US" w:eastAsia="zh-CN"/>
        </w:rPr>
        <w:t>.</w:t>
      </w:r>
      <w:r>
        <w:rPr>
          <w:rFonts w:hint="eastAsia" w:ascii="宋体" w:hAnsi="宋体" w:eastAsia="宋体" w:cs="宋体"/>
          <w:color w:val="000000"/>
          <w:spacing w:val="-10"/>
          <w:sz w:val="28"/>
          <w:szCs w:val="28"/>
          <w:u w:val="none" w:color="auto"/>
        </w:rPr>
        <w:t>询价小组分别将经评审的有效投标报价从低到高进行排序，并以此顺序确定第一、二、三成交候选人。</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val="en-US" w:eastAsia="zh-CN"/>
        </w:rPr>
        <w:t>.</w:t>
      </w:r>
      <w:r>
        <w:rPr>
          <w:rFonts w:hint="eastAsia" w:ascii="宋体" w:hAnsi="宋体" w:eastAsia="宋体" w:cs="宋体"/>
          <w:color w:val="000000"/>
          <w:spacing w:val="-10"/>
          <w:sz w:val="28"/>
          <w:szCs w:val="28"/>
          <w:u w:val="none" w:color="auto"/>
        </w:rPr>
        <w:t>若2个及以上的投标人有效投标报价相同时，则由采购人代表</w:t>
      </w:r>
      <w:r>
        <w:rPr>
          <w:rFonts w:hint="eastAsia" w:ascii="宋体" w:hAnsi="宋体" w:eastAsia="宋体" w:cs="宋体"/>
          <w:color w:val="000000"/>
          <w:spacing w:val="-10"/>
          <w:sz w:val="28"/>
          <w:szCs w:val="28"/>
          <w:u w:val="none" w:color="auto"/>
          <w:lang w:eastAsia="zh-CN"/>
        </w:rPr>
        <w:t>通过现场随机抽取的方式</w:t>
      </w:r>
      <w:r>
        <w:rPr>
          <w:rFonts w:hint="eastAsia" w:ascii="宋体" w:hAnsi="宋体" w:eastAsia="宋体" w:cs="宋体"/>
          <w:color w:val="000000"/>
          <w:spacing w:val="-10"/>
          <w:sz w:val="28"/>
          <w:szCs w:val="28"/>
          <w:u w:val="none" w:color="auto"/>
        </w:rPr>
        <w:t>决定排名顺序。</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3</w:t>
      </w:r>
      <w:r>
        <w:rPr>
          <w:rFonts w:hint="eastAsia" w:ascii="宋体" w:hAnsi="宋体" w:eastAsia="宋体" w:cs="宋体"/>
          <w:color w:val="000000"/>
          <w:spacing w:val="-10"/>
          <w:sz w:val="28"/>
          <w:szCs w:val="28"/>
          <w:u w:val="none" w:color="auto"/>
          <w:lang w:val="en-US" w:eastAsia="zh-CN"/>
        </w:rPr>
        <w:t>.</w:t>
      </w:r>
      <w:r>
        <w:rPr>
          <w:rFonts w:hint="eastAsia" w:ascii="宋体" w:hAnsi="宋体" w:eastAsia="宋体" w:cs="宋体"/>
          <w:color w:val="000000"/>
          <w:spacing w:val="-10"/>
          <w:sz w:val="28"/>
          <w:szCs w:val="28"/>
          <w:u w:val="none" w:color="auto"/>
        </w:rPr>
        <w:t>若第一成交人因故放弃或被取消成交资格的，可由第二成交候选人递补，并类推至第三成交候选人，但具体的成交事项必须经政府采购监管部门、采购机构、采购人、递补成交候选人四方达成一致意见。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2"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三、无效投标条款</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属下列情况之一的，按照无效投标处理：</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（一）投标人未按采购文件规定提交足额投标保证金的；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（二）投标人不具备</w:t>
      </w:r>
      <w:r>
        <w:rPr>
          <w:rFonts w:hint="eastAsia" w:ascii="宋体" w:hAnsi="宋体" w:eastAsia="宋体" w:cs="宋体"/>
          <w:color w:val="000000"/>
          <w:spacing w:val="-10"/>
          <w:sz w:val="28"/>
          <w:szCs w:val="28"/>
          <w:u w:val="none" w:color="auto"/>
          <w:lang w:eastAsia="zh-CN"/>
        </w:rPr>
        <w:t>采购</w:t>
      </w:r>
      <w:r>
        <w:rPr>
          <w:rFonts w:hint="eastAsia" w:ascii="宋体" w:hAnsi="宋体" w:eastAsia="宋体" w:cs="宋体"/>
          <w:color w:val="000000"/>
          <w:spacing w:val="-10"/>
          <w:sz w:val="28"/>
          <w:szCs w:val="28"/>
          <w:u w:val="none" w:color="auto"/>
        </w:rPr>
        <w:t>文件规定的资格要求的；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（三）投标人超出营业范围投标的；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（四）投标文件出现多个投标方案或投标报价的；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（五）法定代表人为同一个人的两个及两个以上法人，母公司、全资子公司及其控股公司，在同一货物采购中同时投标的；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（六）同一合同包的货物，制造商参与投标的，再委托代理商参与投标；</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（七）投标文件未按照采购文件第</w:t>
      </w:r>
      <w:r>
        <w:rPr>
          <w:rFonts w:hint="eastAsia" w:ascii="宋体" w:hAnsi="宋体" w:eastAsia="宋体" w:cs="宋体"/>
          <w:color w:val="000000"/>
          <w:spacing w:val="-10"/>
          <w:sz w:val="28"/>
          <w:szCs w:val="28"/>
          <w:u w:val="none" w:color="auto"/>
          <w:lang w:eastAsia="zh-CN"/>
        </w:rPr>
        <w:t>六</w:t>
      </w:r>
      <w:r>
        <w:rPr>
          <w:rFonts w:hint="eastAsia" w:ascii="宋体" w:hAnsi="宋体" w:eastAsia="宋体" w:cs="宋体"/>
          <w:color w:val="000000"/>
          <w:spacing w:val="-10"/>
          <w:sz w:val="28"/>
          <w:szCs w:val="28"/>
          <w:u w:val="none" w:color="auto"/>
        </w:rPr>
        <w:t>篇投标文件格式中所规定签字、盖章的；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（八）投标报价超出采购文件规定的投标限价的；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（九）投标产品不符合必须强制执行的国家标准的；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（十）投标文件含有违反国家法律、法规的内容，或附有采购人不能接受的条件的。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（十一）未实质性响应或未完全满足采购文件规定的技术及商务要求的，以及符合采购文件规定的其它无效投标情况的。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（十二）本采购文件规定的其他无效投标情形。</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2" w:firstLineChars="200"/>
        <w:jc w:val="both"/>
        <w:textAlignment w:val="auto"/>
        <w:rPr>
          <w:rFonts w:hint="eastAsia" w:ascii="宋体" w:hAnsi="宋体" w:eastAsia="宋体" w:cs="宋体"/>
          <w:b/>
          <w:color w:val="000000"/>
          <w:sz w:val="28"/>
          <w:szCs w:val="28"/>
          <w:u w:val="none" w:color="auto"/>
        </w:rPr>
      </w:pPr>
      <w:r>
        <w:rPr>
          <w:rFonts w:hint="eastAsia" w:ascii="宋体" w:hAnsi="宋体" w:eastAsia="宋体" w:cs="宋体"/>
          <w:b/>
          <w:color w:val="000000"/>
          <w:sz w:val="28"/>
          <w:szCs w:val="28"/>
          <w:u w:val="none" w:color="auto"/>
        </w:rPr>
        <w:t>四、废标条款</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（一）符合专业条件的成交人或者对采购文件作实质响应的成交人不足三家的；</w:t>
      </w:r>
      <w:r>
        <w:rPr>
          <w:rFonts w:hint="eastAsia" w:ascii="宋体" w:hAnsi="宋体" w:eastAsia="宋体" w:cs="宋体"/>
          <w:b/>
          <w:bCs/>
          <w:color w:val="000000"/>
          <w:spacing w:val="-10"/>
          <w:sz w:val="28"/>
          <w:szCs w:val="28"/>
          <w:u w:val="single" w:color="auto"/>
        </w:rPr>
        <w:t>即必须三家及以上投标人完全满足本采购文件中的资质、商务及技术要求，否则该项目做废标处理</w:t>
      </w:r>
      <w:r>
        <w:rPr>
          <w:rFonts w:hint="eastAsia" w:ascii="宋体" w:hAnsi="宋体" w:eastAsia="宋体" w:cs="宋体"/>
          <w:color w:val="000000"/>
          <w:spacing w:val="-10"/>
          <w:sz w:val="28"/>
          <w:szCs w:val="28"/>
          <w:u w:val="none" w:color="auto"/>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（二）投标人的投标报价均超过了采购人的预算，采购人不能支付的；</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（四）因重大变故，采购任务取消的。</w:t>
      </w: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2"/>
        <w:rPr>
          <w:rFonts w:hint="eastAsia" w:ascii="宋体" w:hAnsi="宋体" w:eastAsia="宋体" w:cs="宋体"/>
          <w:color w:val="000000"/>
          <w:spacing w:val="-10"/>
          <w:sz w:val="28"/>
          <w:szCs w:val="28"/>
          <w:u w:val="none" w:color="auto"/>
        </w:rPr>
      </w:pPr>
    </w:p>
    <w:p>
      <w:pPr>
        <w:rPr>
          <w:rFonts w:hint="eastAsia" w:ascii="宋体" w:hAnsi="宋体" w:eastAsia="宋体" w:cs="宋体"/>
          <w:color w:val="000000"/>
          <w:spacing w:val="-10"/>
          <w:sz w:val="28"/>
          <w:szCs w:val="28"/>
          <w:u w:val="none" w:color="auto"/>
        </w:rPr>
      </w:pPr>
    </w:p>
    <w:p>
      <w:pPr>
        <w:pStyle w:val="3"/>
        <w:pageBreakBefore w:val="0"/>
        <w:widowControl w:val="0"/>
        <w:kinsoku/>
        <w:wordWrap/>
        <w:overflowPunct/>
        <w:topLinePunct w:val="0"/>
        <w:autoSpaceDE/>
        <w:autoSpaceDN/>
        <w:bidi w:val="0"/>
        <w:adjustRightInd/>
        <w:snapToGrid/>
        <w:spacing w:before="0" w:after="0" w:line="594" w:lineRule="exact"/>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rPr>
        <w:t>第四篇 投标人须知</w:t>
      </w:r>
      <w:bookmarkEnd w:id="26"/>
      <w:bookmarkEnd w:id="27"/>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bookmarkStart w:id="28" w:name="_Toc267320061"/>
      <w:r>
        <w:rPr>
          <w:rFonts w:hint="default" w:ascii="Times New Roman" w:hAnsi="Times New Roman" w:cs="Times New Roman" w:eastAsiaTheme="minorEastAsia"/>
          <w:spacing w:val="-10"/>
          <w:szCs w:val="28"/>
        </w:rPr>
        <w:t>投标人应仔细阅读本询价采购文件的全部条文，完全同意并自觉遵守本询价采购文件中的所有规定和要求。</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一、投标人资格条件</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（一）符合《中华人民共和国政府采购法》第二十二条关于供应商的资格要求：</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（二）特定资格条件</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2.医疗设备产品具有有效的《医疗器械注册证》及附件或《医疗器械备案凭证》及附件等全套资料。</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（三）本项目不接受联合体投标。</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二、投标报价要求</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（一）各投标人应以书面文件形式作出投标报价及服务承诺（投标报价文件格式见第五部分）。</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（二）投标报价文件应加盖公章，密封后于2020年</w:t>
      </w:r>
      <w:r>
        <w:rPr>
          <w:rFonts w:hint="default" w:ascii="Times New Roman" w:hAnsi="Times New Roman" w:cs="Times New Roman" w:eastAsiaTheme="minorEastAsia"/>
          <w:color w:val="auto"/>
          <w:spacing w:val="-10"/>
          <w:szCs w:val="28"/>
        </w:rPr>
        <w:t>6月</w:t>
      </w:r>
      <w:r>
        <w:rPr>
          <w:rFonts w:hint="eastAsia" w:cs="Times New Roman" w:eastAsiaTheme="minorEastAsia"/>
          <w:color w:val="auto"/>
          <w:spacing w:val="-10"/>
          <w:szCs w:val="28"/>
          <w:lang w:val="en-US" w:eastAsia="zh-CN"/>
        </w:rPr>
        <w:t>12</w:t>
      </w:r>
      <w:r>
        <w:rPr>
          <w:rFonts w:hint="default" w:ascii="Times New Roman" w:hAnsi="Times New Roman" w:cs="Times New Roman" w:eastAsiaTheme="minorEastAsia"/>
          <w:color w:val="auto"/>
          <w:spacing w:val="-10"/>
          <w:szCs w:val="28"/>
        </w:rPr>
        <w:t>日1</w:t>
      </w:r>
      <w:r>
        <w:rPr>
          <w:rFonts w:hint="default" w:ascii="Times New Roman" w:hAnsi="Times New Roman" w:cs="Times New Roman" w:eastAsiaTheme="minorEastAsia"/>
          <w:color w:val="auto"/>
          <w:spacing w:val="-10"/>
          <w:szCs w:val="28"/>
          <w:lang w:val="en-US" w:eastAsia="zh-CN"/>
        </w:rPr>
        <w:t>1</w:t>
      </w:r>
      <w:r>
        <w:rPr>
          <w:rFonts w:hint="default" w:ascii="Times New Roman" w:hAnsi="Times New Roman" w:cs="Times New Roman" w:eastAsiaTheme="minorEastAsia"/>
          <w:color w:val="auto"/>
          <w:spacing w:val="-10"/>
          <w:szCs w:val="28"/>
        </w:rPr>
        <w:t>：</w:t>
      </w:r>
      <w:r>
        <w:rPr>
          <w:rFonts w:hint="eastAsia" w:cs="Times New Roman" w:eastAsiaTheme="minorEastAsia"/>
          <w:color w:val="auto"/>
          <w:spacing w:val="-10"/>
          <w:szCs w:val="28"/>
          <w:lang w:val="en-US" w:eastAsia="zh-CN"/>
        </w:rPr>
        <w:t>3</w:t>
      </w:r>
      <w:r>
        <w:rPr>
          <w:rFonts w:hint="default" w:ascii="Times New Roman" w:hAnsi="Times New Roman" w:cs="Times New Roman" w:eastAsiaTheme="minorEastAsia"/>
          <w:color w:val="auto"/>
          <w:spacing w:val="-10"/>
          <w:szCs w:val="28"/>
        </w:rPr>
        <w:t>0</w:t>
      </w:r>
      <w:r>
        <w:rPr>
          <w:rFonts w:hint="default" w:ascii="Times New Roman" w:hAnsi="Times New Roman" w:cs="Times New Roman" w:eastAsiaTheme="minorEastAsia"/>
          <w:spacing w:val="-10"/>
          <w:szCs w:val="28"/>
        </w:rPr>
        <w:t>之前递交。</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三、投标报价文件构成要件</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1.投标报价表（加盖投标人单位鲜章）；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2.投标人资质材料（营业执照等，加盖投标人单位鲜章）；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3.投标人特定资格复印件（以投标人资格条件中特定资格条件要求为准，加盖投标人单位鲜章）；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4.承诺书（加盖投标人单位鲜章）；</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5.法定代表人身份证明书（格式详见第五部分）；若法定代表人亲自参加投标的，则不提供。</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6.法定代表人授权委托书（格式详见第五部分）；</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7.投标产品属于医疗设备的须具有有效的《医疗器械注册证》或《医疗器械备案凭证》及附件等全套资料，属于进口设备的还须具备有效的《进口医疗器械注册证》、《医疗器械产品注册登记表》。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8.投标产品生产厂家的有效期的《《医疗器械生产许可证》或《医疗器械生产备案凭证》，且本采购项目属于其经营或生产范围。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9.商务要求应答承诺书（格式详见第五篇）；</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10.技术要求响应/偏离表</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11.产品彩页及产品相关资料等其它相关资料。</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bCs/>
          <w:spacing w:val="-10"/>
          <w:szCs w:val="28"/>
        </w:rPr>
      </w:pPr>
      <w:r>
        <w:rPr>
          <w:rFonts w:hint="default" w:ascii="Times New Roman" w:hAnsi="Times New Roman" w:cs="Times New Roman" w:eastAsiaTheme="minorEastAsia"/>
          <w:b/>
          <w:bCs/>
          <w:spacing w:val="-10"/>
          <w:szCs w:val="28"/>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四、投标报价文件的制作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bookmarkStart w:id="29" w:name="_Toc25934_WPSOffice_Level2"/>
      <w:r>
        <w:rPr>
          <w:rFonts w:hint="eastAsia" w:ascii="宋体" w:hAnsi="宋体" w:eastAsia="宋体" w:cs="宋体"/>
          <w:color w:val="000000"/>
          <w:spacing w:val="-10"/>
          <w:sz w:val="28"/>
          <w:szCs w:val="28"/>
          <w:u w:val="none" w:color="auto"/>
        </w:rPr>
        <w:t>（一）投标人应按投标报价文件的构成要件编制投标报价文件，并制作文件目录，装订成册。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（二）投标文件份数。</w:t>
      </w:r>
      <w:r>
        <w:rPr>
          <w:rFonts w:hint="eastAsia" w:ascii="宋体" w:hAnsi="宋体" w:eastAsia="宋体" w:cs="宋体"/>
          <w:b/>
          <w:bCs/>
          <w:color w:val="000000"/>
          <w:spacing w:val="-10"/>
          <w:sz w:val="28"/>
          <w:szCs w:val="28"/>
          <w:u w:val="none" w:color="auto"/>
        </w:rPr>
        <w:t>正本1份，副本1份，正、副本内容应完全一致</w:t>
      </w:r>
      <w:r>
        <w:rPr>
          <w:rFonts w:hint="eastAsia" w:ascii="宋体" w:hAnsi="宋体" w:eastAsia="宋体" w:cs="宋体"/>
          <w:color w:val="000000"/>
          <w:spacing w:val="-10"/>
          <w:sz w:val="28"/>
          <w:szCs w:val="28"/>
          <w:u w:val="none" w:color="auto"/>
        </w:rPr>
        <w:t>，副本可以是正本的复印件，并在各投标文件封面上标注“正本”或“副本”字样。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（三）投标文件内容除资质、证书、合同、标题、签署、各种复印件外，其他内容原则上要求采用四号宋体、A4纸打印，并做到字迹清楚，密封完好。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（五）法定代表人或其授权代理人应按要求在投标文件相应位置签署、盖章或加盖单位公章。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val="0"/>
        <w:snapToGrid w:val="0"/>
        <w:spacing w:line="594" w:lineRule="exact"/>
        <w:ind w:firstLine="520" w:firstLineChars="200"/>
        <w:jc w:val="both"/>
        <w:textAlignment w:val="auto"/>
        <w:rPr>
          <w:rFonts w:hint="default" w:ascii="Times New Roman" w:hAnsi="Times New Roman" w:eastAsia="宋体" w:cs="Times New Roman"/>
          <w:spacing w:val="-10"/>
          <w:sz w:val="28"/>
          <w:szCs w:val="28"/>
          <w:u w:val="none"/>
        </w:rPr>
      </w:pPr>
      <w:r>
        <w:rPr>
          <w:rFonts w:hint="eastAsia" w:ascii="宋体" w:hAnsi="宋体" w:eastAsia="宋体" w:cs="宋体"/>
          <w:color w:val="000000"/>
          <w:spacing w:val="-10"/>
          <w:sz w:val="28"/>
          <w:szCs w:val="28"/>
          <w:u w:val="none" w:color="auto"/>
        </w:rPr>
        <w:t>（七）投标文件封装。</w:t>
      </w:r>
      <w:r>
        <w:rPr>
          <w:rFonts w:hint="default" w:ascii="Times New Roman" w:hAnsi="Times New Roman" w:eastAsia="宋体" w:cs="Times New Roman"/>
          <w:spacing w:val="-10"/>
          <w:sz w:val="28"/>
          <w:szCs w:val="28"/>
          <w:u w:val="none"/>
        </w:rPr>
        <w:t>将编制的投标报价文件正副本装入文件袋中进行密封（密封处加盖单位鲜章），并在相应文件袋封面上标注“投标单位名称”等字样，并加盖单位鲜章。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（八）投标人未按要求装订、密封、标记投标文件，造成投标文件误投和提前启封，形成无效投标的，由投标人自行负责。</w:t>
      </w:r>
    </w:p>
    <w:bookmarkEnd w:id="28"/>
    <w:bookmarkEnd w:id="29"/>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outlineLvl w:val="9"/>
        <w:rPr>
          <w:rFonts w:hint="eastAsia" w:ascii="宋体" w:hAnsi="宋体" w:eastAsia="宋体" w:cs="宋体"/>
          <w:bCs/>
          <w:color w:val="000000"/>
          <w:sz w:val="28"/>
          <w:szCs w:val="28"/>
          <w:u w:val="none" w:color="auto"/>
        </w:rPr>
      </w:pPr>
      <w:bookmarkStart w:id="30" w:name="_Toc24313_WPSOffice_Level2"/>
      <w:r>
        <w:rPr>
          <w:rFonts w:hint="eastAsia" w:ascii="宋体" w:hAnsi="宋体" w:eastAsia="宋体" w:cs="宋体"/>
          <w:b/>
          <w:color w:val="000000"/>
          <w:sz w:val="28"/>
          <w:szCs w:val="28"/>
          <w:u w:val="none" w:color="auto"/>
          <w:lang w:val="en-US" w:eastAsia="zh-CN"/>
        </w:rPr>
        <w:t>五</w:t>
      </w:r>
      <w:r>
        <w:rPr>
          <w:rFonts w:hint="eastAsia" w:ascii="宋体" w:hAnsi="宋体" w:eastAsia="宋体" w:cs="宋体"/>
          <w:b/>
          <w:color w:val="000000"/>
          <w:sz w:val="28"/>
          <w:szCs w:val="28"/>
          <w:u w:val="none" w:color="auto"/>
        </w:rPr>
        <w:t>、投标文件的递交和处置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2" w:firstLineChars="200"/>
        <w:jc w:val="both"/>
        <w:textAlignment w:val="auto"/>
        <w:outlineLvl w:val="9"/>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（一）投标人</w:t>
      </w:r>
      <w:r>
        <w:rPr>
          <w:rFonts w:hint="eastAsia" w:ascii="宋体" w:hAnsi="宋体" w:eastAsia="宋体" w:cs="宋体"/>
          <w:b/>
          <w:bCs/>
          <w:color w:val="000000"/>
          <w:spacing w:val="-10"/>
          <w:sz w:val="28"/>
          <w:szCs w:val="28"/>
          <w:u w:val="none" w:color="auto"/>
          <w:lang w:eastAsia="zh-CN"/>
        </w:rPr>
        <w:t>报名</w:t>
      </w:r>
      <w:r>
        <w:rPr>
          <w:rFonts w:hint="eastAsia" w:ascii="宋体" w:hAnsi="宋体" w:eastAsia="宋体" w:cs="宋体"/>
          <w:b/>
          <w:bCs/>
          <w:color w:val="000000"/>
          <w:spacing w:val="-10"/>
          <w:sz w:val="28"/>
          <w:szCs w:val="28"/>
          <w:u w:val="none" w:color="auto"/>
        </w:rPr>
        <w:t>时必须提交按要求编制好</w:t>
      </w:r>
      <w:r>
        <w:rPr>
          <w:rFonts w:hint="eastAsia" w:ascii="宋体" w:hAnsi="宋体" w:eastAsia="宋体" w:cs="宋体"/>
          <w:b/>
          <w:bCs/>
          <w:color w:val="000000"/>
          <w:spacing w:val="-10"/>
          <w:sz w:val="28"/>
          <w:szCs w:val="28"/>
          <w:u w:val="none" w:color="auto"/>
          <w:lang w:eastAsia="zh-CN"/>
        </w:rPr>
        <w:t>的</w:t>
      </w:r>
      <w:r>
        <w:rPr>
          <w:rFonts w:hint="eastAsia" w:ascii="宋体" w:hAnsi="宋体" w:eastAsia="宋体" w:cs="宋体"/>
          <w:b/>
          <w:bCs/>
          <w:color w:val="000000"/>
          <w:spacing w:val="-10"/>
          <w:sz w:val="28"/>
          <w:szCs w:val="28"/>
          <w:u w:val="none" w:color="auto"/>
        </w:rPr>
        <w:t>投标文件，并在规定的有效时间内递交到采购机构接收处</w:t>
      </w:r>
      <w:r>
        <w:rPr>
          <w:rFonts w:hint="eastAsia" w:ascii="宋体" w:hAnsi="宋体" w:eastAsia="宋体" w:cs="宋体"/>
          <w:b/>
          <w:bCs/>
          <w:color w:val="000000"/>
          <w:spacing w:val="-10"/>
          <w:sz w:val="28"/>
          <w:szCs w:val="28"/>
          <w:u w:val="none" w:color="auto"/>
          <w:lang w:eastAsia="zh-CN"/>
        </w:rPr>
        <w:t>，否则采购机构将拒绝受理。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w:t>
      </w:r>
      <w:r>
        <w:rPr>
          <w:rFonts w:hint="eastAsia" w:ascii="宋体" w:hAnsi="宋体" w:eastAsia="宋体" w:cs="宋体"/>
          <w:color w:val="000000"/>
          <w:spacing w:val="-10"/>
          <w:sz w:val="28"/>
          <w:szCs w:val="28"/>
          <w:u w:val="none" w:color="auto"/>
          <w:lang w:eastAsia="zh-CN"/>
        </w:rPr>
        <w:t>二</w:t>
      </w:r>
      <w:r>
        <w:rPr>
          <w:rFonts w:hint="eastAsia" w:ascii="宋体" w:hAnsi="宋体" w:eastAsia="宋体" w:cs="宋体"/>
          <w:color w:val="000000"/>
          <w:spacing w:val="-10"/>
          <w:sz w:val="28"/>
          <w:szCs w:val="28"/>
          <w:u w:val="none" w:color="auto"/>
        </w:rPr>
        <w:t>）采购机构收到的投标文件不予退还，作为采购档案资料存档备查。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594" w:lineRule="exact"/>
        <w:ind w:firstLine="522" w:firstLineChars="200"/>
        <w:jc w:val="both"/>
        <w:textAlignment w:val="auto"/>
        <w:rPr>
          <w:rFonts w:hint="eastAsia" w:ascii="宋体" w:hAnsi="宋体" w:eastAsia="宋体" w:cs="宋体"/>
          <w:b/>
          <w:color w:val="000000"/>
          <w:sz w:val="28"/>
          <w:szCs w:val="28"/>
          <w:u w:val="none" w:color="auto"/>
        </w:rPr>
      </w:pPr>
      <w:r>
        <w:rPr>
          <w:rFonts w:hint="default" w:ascii="Times New Roman" w:hAnsi="Times New Roman" w:cs="Times New Roman" w:eastAsiaTheme="minorEastAsia"/>
          <w:b/>
          <w:spacing w:val="-10"/>
          <w:szCs w:val="28"/>
        </w:rPr>
        <w:t>六、</w:t>
      </w:r>
      <w:bookmarkEnd w:id="30"/>
      <w:bookmarkStart w:id="31" w:name="_Toc11291_WPSOffice_Level2"/>
      <w:r>
        <w:rPr>
          <w:rFonts w:hint="default" w:ascii="Times New Roman" w:hAnsi="Times New Roman" w:eastAsia="宋体" w:cs="Times New Roman"/>
          <w:b/>
          <w:spacing w:val="-10"/>
          <w:sz w:val="28"/>
          <w:szCs w:val="28"/>
          <w:u w:val="none"/>
        </w:rPr>
        <w:t>履约保证金</w:t>
      </w:r>
      <w:r>
        <w:rPr>
          <w:rFonts w:hint="eastAsia" w:ascii="宋体" w:hAnsi="宋体" w:eastAsia="宋体" w:cs="宋体"/>
          <w:b/>
          <w:color w:val="000000"/>
          <w:sz w:val="28"/>
          <w:szCs w:val="28"/>
          <w:u w:val="none" w:color="auto"/>
        </w:rPr>
        <w:t>的交纳与处置</w:t>
      </w:r>
    </w:p>
    <w:p>
      <w:pPr>
        <w:keepNext w:val="0"/>
        <w:keepLines w:val="0"/>
        <w:pageBreakBefore w:val="0"/>
        <w:widowControl w:val="0"/>
        <w:kinsoku/>
        <w:wordWrap/>
        <w:overflowPunct/>
        <w:topLinePunct w:val="0"/>
        <w:autoSpaceDE/>
        <w:autoSpaceDN/>
        <w:bidi w:val="0"/>
        <w:adjustRightInd/>
        <w:snapToGrid w:val="0"/>
        <w:spacing w:line="594" w:lineRule="exact"/>
        <w:ind w:firstLine="560" w:firstLineChars="200"/>
        <w:jc w:val="both"/>
        <w:textAlignment w:val="auto"/>
        <w:rPr>
          <w:rFonts w:hint="default" w:ascii="Times New Roman" w:hAnsi="Times New Roman" w:eastAsia="宋体" w:cs="Times New Roman"/>
          <w:sz w:val="28"/>
          <w:szCs w:val="28"/>
          <w:u w:val="none"/>
        </w:rPr>
      </w:pPr>
      <w:r>
        <w:rPr>
          <w:rFonts w:hint="eastAsia" w:ascii="Times New Roman" w:hAnsi="Times New Roman" w:cs="Times New Roman"/>
          <w:sz w:val="28"/>
          <w:szCs w:val="28"/>
          <w:u w:val="none"/>
          <w:lang w:eastAsia="zh-CN"/>
        </w:rPr>
        <w:t>（</w:t>
      </w:r>
      <w:r>
        <w:rPr>
          <w:rFonts w:hint="eastAsia" w:ascii="Times New Roman" w:hAnsi="Times New Roman" w:cs="Times New Roman"/>
          <w:sz w:val="28"/>
          <w:szCs w:val="28"/>
          <w:u w:val="none"/>
          <w:lang w:val="en-US" w:eastAsia="zh-CN"/>
        </w:rPr>
        <w:t>一</w:t>
      </w:r>
      <w:r>
        <w:rPr>
          <w:rFonts w:hint="eastAsia" w:ascii="Times New Roman" w:hAnsi="Times New Roman" w:cs="Times New Roman"/>
          <w:sz w:val="28"/>
          <w:szCs w:val="28"/>
          <w:u w:val="none"/>
          <w:lang w:eastAsia="zh-CN"/>
        </w:rPr>
        <w:t>）</w:t>
      </w:r>
      <w:r>
        <w:rPr>
          <w:rFonts w:hint="default" w:ascii="Times New Roman" w:hAnsi="Times New Roman" w:eastAsia="宋体" w:cs="Times New Roman"/>
          <w:sz w:val="28"/>
          <w:szCs w:val="28"/>
          <w:u w:val="none"/>
        </w:rPr>
        <w:t>履约保证金数额。本项目履约保证金按成交金额的10%收取，由项目成交人在与采购人签订合同前，提交到采购人指定账户中。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val="0"/>
        <w:spacing w:line="594" w:lineRule="exact"/>
        <w:ind w:firstLine="560" w:firstLineChars="200"/>
        <w:jc w:val="both"/>
        <w:textAlignment w:val="auto"/>
        <w:rPr>
          <w:rFonts w:hint="default" w:ascii="Times New Roman" w:hAnsi="Times New Roman" w:eastAsia="宋体" w:cs="Times New Roman"/>
          <w:sz w:val="28"/>
          <w:szCs w:val="28"/>
          <w:u w:val="none"/>
        </w:rPr>
      </w:pPr>
      <w:r>
        <w:rPr>
          <w:rFonts w:hint="eastAsia" w:ascii="Times New Roman" w:hAnsi="Times New Roman" w:cs="Times New Roman"/>
          <w:sz w:val="28"/>
          <w:szCs w:val="28"/>
          <w:u w:val="none"/>
          <w:lang w:eastAsia="zh-CN"/>
        </w:rPr>
        <w:t>（</w:t>
      </w:r>
      <w:r>
        <w:rPr>
          <w:rFonts w:hint="eastAsia" w:ascii="Times New Roman" w:hAnsi="Times New Roman" w:cs="Times New Roman"/>
          <w:sz w:val="28"/>
          <w:szCs w:val="28"/>
          <w:u w:val="none"/>
          <w:lang w:val="en-US" w:eastAsia="zh-CN"/>
        </w:rPr>
        <w:t>二</w:t>
      </w:r>
      <w:r>
        <w:rPr>
          <w:rFonts w:hint="eastAsia" w:ascii="Times New Roman" w:hAnsi="Times New Roman" w:cs="Times New Roman"/>
          <w:sz w:val="28"/>
          <w:szCs w:val="28"/>
          <w:u w:val="none"/>
          <w:lang w:eastAsia="zh-CN"/>
        </w:rPr>
        <w:t>）</w:t>
      </w:r>
      <w:r>
        <w:rPr>
          <w:rFonts w:hint="default" w:ascii="Times New Roman" w:hAnsi="Times New Roman" w:eastAsia="宋体" w:cs="Times New Roman"/>
          <w:sz w:val="28"/>
          <w:szCs w:val="28"/>
          <w:u w:val="none"/>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Cs/>
          <w:color w:val="000000"/>
          <w:sz w:val="28"/>
          <w:szCs w:val="28"/>
          <w:u w:val="none" w:color="auto"/>
        </w:rPr>
      </w:pPr>
      <w:r>
        <w:rPr>
          <w:rFonts w:hint="eastAsia" w:ascii="Times New Roman" w:hAnsi="Times New Roman" w:cs="Times New Roman"/>
          <w:sz w:val="28"/>
          <w:szCs w:val="28"/>
          <w:u w:val="none"/>
          <w:lang w:eastAsia="zh-CN"/>
        </w:rPr>
        <w:t>（</w:t>
      </w:r>
      <w:r>
        <w:rPr>
          <w:rFonts w:hint="eastAsia" w:ascii="Times New Roman" w:hAnsi="Times New Roman" w:cs="Times New Roman"/>
          <w:sz w:val="28"/>
          <w:szCs w:val="28"/>
          <w:u w:val="none"/>
          <w:lang w:val="en-US" w:eastAsia="zh-CN"/>
        </w:rPr>
        <w:t>三</w:t>
      </w:r>
      <w:r>
        <w:rPr>
          <w:rFonts w:hint="eastAsia" w:ascii="Times New Roman" w:hAnsi="Times New Roman" w:cs="Times New Roman"/>
          <w:sz w:val="28"/>
          <w:szCs w:val="28"/>
          <w:u w:val="none"/>
          <w:lang w:eastAsia="zh-CN"/>
        </w:rPr>
        <w:t>）</w:t>
      </w:r>
      <w:r>
        <w:rPr>
          <w:rFonts w:hint="default" w:ascii="Times New Roman" w:hAnsi="Times New Roman" w:eastAsia="宋体" w:cs="Times New Roman"/>
          <w:sz w:val="28"/>
          <w:szCs w:val="28"/>
          <w:u w:val="none"/>
        </w:rPr>
        <w:t>设备安装调试、验收合格后，履约保证金自动转为质保金。质保期满无质量问题，15个工作日内由采购人将质保金退还给成交人（不计息）。</w:t>
      </w:r>
    </w:p>
    <w:bookmarkEnd w:id="31"/>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spacing w:val="-10"/>
          <w:szCs w:val="28"/>
        </w:rPr>
      </w:pPr>
      <w:bookmarkStart w:id="32" w:name="_Toc27001_WPSOffice_Level2"/>
      <w:r>
        <w:rPr>
          <w:rFonts w:hint="default" w:ascii="Times New Roman" w:hAnsi="Times New Roman" w:cs="Times New Roman" w:eastAsiaTheme="minorEastAsia"/>
          <w:b/>
          <w:spacing w:val="-10"/>
          <w:szCs w:val="28"/>
        </w:rPr>
        <w:t>七、采购结果公示</w:t>
      </w:r>
      <w:bookmarkEnd w:id="32"/>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（一）采购结果公示期为1个工作日，从第一成交候选人确定次日起计算。</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（二）公示期满无异议，由采购人向第一成交候选人制发《成交通知书》。</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val="0"/>
        <w:snapToGrid w:val="0"/>
        <w:spacing w:line="594" w:lineRule="exact"/>
        <w:ind w:firstLine="522" w:firstLineChars="200"/>
        <w:jc w:val="both"/>
        <w:textAlignment w:val="auto"/>
        <w:rPr>
          <w:rFonts w:hint="default" w:ascii="Times New Roman" w:hAnsi="Times New Roman" w:cs="Times New Roman" w:eastAsiaTheme="minorEastAsia"/>
          <w:b/>
          <w:spacing w:val="-10"/>
          <w:szCs w:val="28"/>
        </w:rPr>
      </w:pPr>
      <w:bookmarkStart w:id="33" w:name="_Toc17923_WPSOffice_Level2"/>
      <w:r>
        <w:rPr>
          <w:rFonts w:hint="default" w:ascii="Times New Roman" w:hAnsi="Times New Roman" w:cs="Times New Roman" w:eastAsiaTheme="minorEastAsia"/>
          <w:b/>
          <w:spacing w:val="-10"/>
          <w:szCs w:val="28"/>
        </w:rPr>
        <w:t>八、合同签订</w:t>
      </w:r>
      <w:bookmarkEnd w:id="33"/>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（二）违约责任：如成交人违约，则成交人的履约保证金自动转为违约金；其他未明确事宜，由合同双方在合同中具体协商约定。</w:t>
      </w:r>
    </w:p>
    <w:p>
      <w:pPr>
        <w:keepNext w:val="0"/>
        <w:keepLines w:val="0"/>
        <w:pageBreakBefore w:val="0"/>
        <w:widowControl w:val="0"/>
        <w:kinsoku/>
        <w:wordWrap/>
        <w:overflowPunct/>
        <w:topLinePunct w:val="0"/>
        <w:autoSpaceDE/>
        <w:autoSpaceDN/>
        <w:bidi w:val="0"/>
        <w:snapToGrid w:val="0"/>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（三）合同至少一式</w:t>
      </w:r>
      <w:r>
        <w:rPr>
          <w:rFonts w:hint="eastAsia" w:cs="Times New Roman" w:eastAsiaTheme="minorEastAsia"/>
          <w:szCs w:val="28"/>
          <w:lang w:val="en-US" w:eastAsia="zh-CN"/>
        </w:rPr>
        <w:t>肆</w:t>
      </w:r>
      <w:r>
        <w:rPr>
          <w:rFonts w:hint="default" w:ascii="Times New Roman" w:hAnsi="Times New Roman" w:cs="Times New Roman" w:eastAsiaTheme="minorEastAsia"/>
          <w:szCs w:val="28"/>
        </w:rPr>
        <w:t>份：采购人</w:t>
      </w:r>
      <w:r>
        <w:rPr>
          <w:rFonts w:hint="eastAsia" w:cs="Times New Roman" w:eastAsiaTheme="minorEastAsia"/>
          <w:szCs w:val="28"/>
          <w:lang w:val="en-US" w:eastAsia="zh-CN"/>
        </w:rPr>
        <w:t>叁</w:t>
      </w:r>
      <w:r>
        <w:rPr>
          <w:rFonts w:hint="default" w:ascii="Times New Roman" w:hAnsi="Times New Roman" w:cs="Times New Roman" w:eastAsiaTheme="minorEastAsia"/>
          <w:szCs w:val="28"/>
        </w:rPr>
        <w:t>份、成交人</w:t>
      </w:r>
      <w:r>
        <w:rPr>
          <w:rFonts w:hint="eastAsia" w:cs="Times New Roman" w:eastAsiaTheme="minorEastAsia"/>
          <w:szCs w:val="28"/>
          <w:lang w:val="en-US" w:eastAsia="zh-CN"/>
        </w:rPr>
        <w:t>壹</w:t>
      </w:r>
      <w:r>
        <w:rPr>
          <w:rFonts w:hint="default" w:ascii="Times New Roman" w:hAnsi="Times New Roman" w:cs="Times New Roman" w:eastAsiaTheme="minorEastAsia"/>
          <w:szCs w:val="28"/>
        </w:rPr>
        <w:t>份。</w:t>
      </w: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br w:type="page"/>
      </w:r>
    </w:p>
    <w:p>
      <w:pPr>
        <w:spacing w:line="594" w:lineRule="exact"/>
        <w:jc w:val="center"/>
        <w:rPr>
          <w:rFonts w:hint="default" w:ascii="Times New Roman" w:hAnsi="Times New Roman" w:cs="Times New Roman" w:eastAsiaTheme="minorEastAsia"/>
          <w:bCs/>
          <w:sz w:val="44"/>
          <w:szCs w:val="44"/>
        </w:rPr>
      </w:pPr>
    </w:p>
    <w:p>
      <w:pPr>
        <w:spacing w:line="594" w:lineRule="exact"/>
        <w:jc w:val="center"/>
        <w:rPr>
          <w:rFonts w:hint="default" w:ascii="Times New Roman" w:hAnsi="Times New Roman" w:cs="Times New Roman" w:eastAsiaTheme="minorEastAsia"/>
          <w:bCs/>
          <w:sz w:val="44"/>
          <w:szCs w:val="44"/>
        </w:rPr>
      </w:pP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第五篇：投标报价文件部分内容及格式</w:t>
      </w:r>
    </w:p>
    <w:p>
      <w:pPr>
        <w:autoSpaceDE w:val="0"/>
        <w:autoSpaceDN w:val="0"/>
        <w:spacing w:line="500" w:lineRule="exact"/>
        <w:ind w:firstLine="480"/>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 xml:space="preserve">          </w:t>
      </w:r>
    </w:p>
    <w:p>
      <w:pPr>
        <w:autoSpaceDE w:val="0"/>
        <w:autoSpaceDN w:val="0"/>
        <w:spacing w:line="500" w:lineRule="exact"/>
        <w:ind w:firstLine="480"/>
        <w:rPr>
          <w:rFonts w:hint="default" w:ascii="Times New Roman" w:hAnsi="Times New Roman" w:cs="Times New Roman" w:eastAsiaTheme="minorEastAsia"/>
          <w:sz w:val="32"/>
          <w:szCs w:val="32"/>
        </w:rPr>
      </w:pPr>
    </w:p>
    <w:p>
      <w:pPr>
        <w:autoSpaceDE w:val="0"/>
        <w:autoSpaceDN w:val="0"/>
        <w:spacing w:line="500" w:lineRule="exact"/>
        <w:jc w:val="center"/>
        <w:rPr>
          <w:rFonts w:hint="default" w:ascii="Times New Roman" w:hAnsi="Times New Roman" w:cs="Times New Roman" w:eastAsiaTheme="minorEastAsia"/>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cs="Times New Roman" w:eastAsiaTheme="minorEastAsia"/>
          <w:sz w:val="32"/>
          <w:szCs w:val="32"/>
        </w:rPr>
        <w:t>附后（见下页）</w:t>
      </w:r>
    </w:p>
    <w:p>
      <w:pPr>
        <w:spacing w:line="594" w:lineRule="exact"/>
        <w:jc w:val="center"/>
        <w:rPr>
          <w:rFonts w:hint="default" w:ascii="Times New Roman" w:hAnsi="Times New Roman" w:cs="Times New Roman" w:eastAsiaTheme="minorEastAsia"/>
          <w:color w:val="000000"/>
          <w:spacing w:val="20"/>
          <w:sz w:val="44"/>
          <w:szCs w:val="44"/>
        </w:rPr>
      </w:pPr>
    </w:p>
    <w:p>
      <w:pPr>
        <w:spacing w:line="594" w:lineRule="exact"/>
        <w:jc w:val="center"/>
        <w:rPr>
          <w:rFonts w:hint="default" w:ascii="Times New Roman" w:hAnsi="Times New Roman" w:cs="Times New Roman" w:eastAsiaTheme="minorEastAsia"/>
          <w:color w:val="000000"/>
          <w:spacing w:val="20"/>
          <w:sz w:val="44"/>
          <w:szCs w:val="44"/>
        </w:rPr>
      </w:pPr>
      <w:r>
        <w:rPr>
          <w:rFonts w:hint="default" w:ascii="Times New Roman" w:hAnsi="Times New Roman" w:cs="Times New Roman" w:eastAsiaTheme="minorEastAsia"/>
          <w:color w:val="000000"/>
          <w:spacing w:val="20"/>
          <w:sz w:val="44"/>
          <w:szCs w:val="44"/>
        </w:rPr>
        <w:t>重庆市铜梁区妇幼保健院</w:t>
      </w:r>
    </w:p>
    <w:p>
      <w:pPr>
        <w:spacing w:line="594" w:lineRule="exact"/>
        <w:jc w:val="center"/>
        <w:rPr>
          <w:rFonts w:hint="default" w:ascii="Times New Roman" w:hAnsi="Times New Roman" w:cs="Times New Roman" w:eastAsiaTheme="minorEastAsia"/>
          <w:color w:val="000000"/>
          <w:spacing w:val="20"/>
          <w:sz w:val="44"/>
          <w:szCs w:val="44"/>
        </w:rPr>
      </w:pPr>
      <w:r>
        <w:rPr>
          <w:rFonts w:hint="default" w:ascii="Times New Roman" w:hAnsi="Times New Roman" w:cs="Times New Roman" w:eastAsiaTheme="minorEastAsia"/>
          <w:color w:val="000000"/>
          <w:spacing w:val="20"/>
          <w:sz w:val="44"/>
          <w:szCs w:val="44"/>
          <w:lang w:val="en-US" w:eastAsia="zh-CN"/>
        </w:rPr>
        <w:t>极速生物阅读器及其配套用耗材</w:t>
      </w:r>
      <w:r>
        <w:rPr>
          <w:rFonts w:hint="default" w:ascii="Times New Roman" w:hAnsi="Times New Roman" w:cs="Times New Roman" w:eastAsiaTheme="minorEastAsia"/>
          <w:color w:val="000000"/>
          <w:spacing w:val="20"/>
          <w:sz w:val="44"/>
          <w:szCs w:val="44"/>
        </w:rPr>
        <w:t xml:space="preserve">采购 </w:t>
      </w:r>
    </w:p>
    <w:p>
      <w:pPr>
        <w:spacing w:before="156" w:beforeLines="50" w:after="156" w:afterLines="50"/>
        <w:ind w:firstLine="973"/>
        <w:jc w:val="center"/>
        <w:rPr>
          <w:rFonts w:hint="default" w:ascii="Times New Roman" w:hAnsi="Times New Roman" w:cs="Times New Roman" w:eastAsiaTheme="minorEastAsia"/>
          <w:color w:val="000000"/>
          <w:spacing w:val="40"/>
          <w:w w:val="110"/>
          <w:sz w:val="52"/>
          <w:szCs w:val="52"/>
        </w:rPr>
      </w:pPr>
    </w:p>
    <w:p>
      <w:pPr>
        <w:spacing w:before="156" w:beforeLines="50" w:after="156" w:afterLines="50"/>
        <w:jc w:val="center"/>
        <w:rPr>
          <w:rFonts w:hint="default" w:ascii="Times New Roman" w:hAnsi="Times New Roman" w:cs="Times New Roman" w:eastAsiaTheme="minorEastAsia"/>
          <w:b/>
          <w:bCs/>
          <w:color w:val="000000"/>
          <w:spacing w:val="40"/>
          <w:w w:val="110"/>
          <w:sz w:val="72"/>
          <w:szCs w:val="72"/>
        </w:rPr>
      </w:pPr>
      <w:r>
        <w:rPr>
          <w:rFonts w:hint="default" w:ascii="Times New Roman" w:hAnsi="Times New Roman" w:cs="Times New Roman" w:eastAsiaTheme="minorEastAsia"/>
          <w:b/>
          <w:bCs/>
          <w:color w:val="000000"/>
          <w:spacing w:val="40"/>
          <w:w w:val="110"/>
          <w:sz w:val="72"/>
          <w:szCs w:val="72"/>
        </w:rPr>
        <w:t>投标报价文件</w:t>
      </w:r>
    </w:p>
    <w:p>
      <w:pPr>
        <w:spacing w:line="720" w:lineRule="exact"/>
        <w:ind w:firstLine="420"/>
        <w:jc w:val="both"/>
        <w:rPr>
          <w:rFonts w:hint="default" w:ascii="Times New Roman" w:hAnsi="Times New Roman" w:cs="Times New Roman" w:eastAsiaTheme="minorEastAsia"/>
          <w:color w:val="000000"/>
          <w:szCs w:val="28"/>
        </w:rPr>
      </w:pPr>
    </w:p>
    <w:p>
      <w:pPr>
        <w:spacing w:line="580" w:lineRule="exact"/>
        <w:ind w:firstLine="420"/>
        <w:jc w:val="center"/>
        <w:rPr>
          <w:rFonts w:hint="default" w:ascii="Times New Roman" w:hAnsi="Times New Roman" w:cs="Times New Roman" w:eastAsiaTheme="minorEastAsia"/>
          <w:color w:val="000000"/>
          <w:szCs w:val="28"/>
        </w:rPr>
      </w:pPr>
    </w:p>
    <w:tbl>
      <w:tblPr>
        <w:tblStyle w:val="16"/>
        <w:tblpPr w:leftFromText="180" w:rightFromText="180" w:vertAnchor="text" w:horzAnchor="page" w:tblpX="2162" w:tblpY="578"/>
        <w:tblOverlap w:val="never"/>
        <w:tblW w:w="7773" w:type="dxa"/>
        <w:tblInd w:w="0" w:type="dxa"/>
        <w:tblLayout w:type="fixed"/>
        <w:tblCellMar>
          <w:top w:w="0" w:type="dxa"/>
          <w:left w:w="108" w:type="dxa"/>
          <w:bottom w:w="0" w:type="dxa"/>
          <w:right w:w="108" w:type="dxa"/>
        </w:tblCellMar>
      </w:tblPr>
      <w:tblGrid>
        <w:gridCol w:w="1795"/>
        <w:gridCol w:w="5978"/>
      </w:tblGrid>
      <w:tr>
        <w:tblPrEx>
          <w:tblCellMar>
            <w:top w:w="0" w:type="dxa"/>
            <w:left w:w="108" w:type="dxa"/>
            <w:bottom w:w="0" w:type="dxa"/>
            <w:right w:w="108" w:type="dxa"/>
          </w:tblCellMar>
        </w:tblPrEx>
        <w:tc>
          <w:tcPr>
            <w:tcW w:w="1795" w:type="dxa"/>
            <w:vAlign w:val="center"/>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项目名称：</w:t>
            </w:r>
          </w:p>
        </w:tc>
        <w:tc>
          <w:tcPr>
            <w:tcW w:w="5978" w:type="dxa"/>
            <w:tcBorders>
              <w:bottom w:val="single" w:color="000000" w:sz="4" w:space="0"/>
            </w:tcBorders>
            <w:vAlign w:val="bottom"/>
          </w:tcPr>
          <w:p>
            <w:pPr>
              <w:spacing w:line="520" w:lineRule="exact"/>
              <w:jc w:val="center"/>
              <w:rPr>
                <w:rFonts w:hint="default" w:ascii="Times New Roman" w:hAnsi="Times New Roman" w:cs="Times New Roman" w:eastAsiaTheme="minorEastAsia"/>
                <w:szCs w:val="28"/>
              </w:rPr>
            </w:pPr>
            <w:r>
              <w:rPr>
                <w:rFonts w:hint="eastAsia" w:asciiTheme="minorEastAsia" w:hAnsiTheme="minorEastAsia" w:eastAsiaTheme="minorEastAsia" w:cstheme="minorEastAsia"/>
                <w:sz w:val="28"/>
                <w:szCs w:val="28"/>
                <w:lang w:val="en-US" w:eastAsia="zh-CN"/>
              </w:rPr>
              <w:t>极速生物阅读器及其配套用耗材</w:t>
            </w:r>
            <w:r>
              <w:rPr>
                <w:rFonts w:hint="default" w:ascii="Times New Roman" w:hAnsi="Times New Roman" w:cs="Times New Roman" w:eastAsiaTheme="minorEastAsia"/>
                <w:szCs w:val="28"/>
              </w:rPr>
              <w:t>采购</w:t>
            </w:r>
          </w:p>
        </w:tc>
      </w:tr>
      <w:tr>
        <w:tblPrEx>
          <w:tblCellMar>
            <w:top w:w="0" w:type="dxa"/>
            <w:left w:w="108" w:type="dxa"/>
            <w:bottom w:w="0" w:type="dxa"/>
            <w:right w:w="108" w:type="dxa"/>
          </w:tblCellMar>
        </w:tblPrEx>
        <w:tc>
          <w:tcPr>
            <w:tcW w:w="1795" w:type="dxa"/>
            <w:vAlign w:val="bottom"/>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报价人：</w:t>
            </w:r>
          </w:p>
        </w:tc>
        <w:tc>
          <w:tcPr>
            <w:tcW w:w="5978" w:type="dxa"/>
            <w:tcBorders>
              <w:top w:val="single" w:color="000000" w:sz="4" w:space="0"/>
              <w:bottom w:val="single" w:color="000000" w:sz="4" w:space="0"/>
            </w:tcBorders>
            <w:vAlign w:val="bottom"/>
          </w:tcPr>
          <w:p>
            <w:pPr>
              <w:rPr>
                <w:rFonts w:hint="default" w:ascii="Times New Roman" w:hAnsi="Times New Roman" w:cs="Times New Roman" w:eastAsiaTheme="minorEastAsia"/>
                <w:color w:val="000000"/>
                <w:szCs w:val="28"/>
              </w:rPr>
            </w:pPr>
          </w:p>
        </w:tc>
      </w:tr>
      <w:tr>
        <w:tblPrEx>
          <w:tblCellMar>
            <w:top w:w="0" w:type="dxa"/>
            <w:left w:w="108" w:type="dxa"/>
            <w:bottom w:w="0" w:type="dxa"/>
            <w:right w:w="108" w:type="dxa"/>
          </w:tblCellMar>
        </w:tblPrEx>
        <w:tc>
          <w:tcPr>
            <w:tcW w:w="1795" w:type="dxa"/>
            <w:vAlign w:val="center"/>
          </w:tcPr>
          <w:p>
            <w:pPr>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详细地址：</w:t>
            </w:r>
          </w:p>
        </w:tc>
        <w:tc>
          <w:tcPr>
            <w:tcW w:w="5978" w:type="dxa"/>
            <w:tcBorders>
              <w:top w:val="single" w:color="000000" w:sz="4" w:space="0"/>
              <w:bottom w:val="single" w:color="000000" w:sz="4" w:space="0"/>
            </w:tcBorders>
            <w:vAlign w:val="bottom"/>
          </w:tcPr>
          <w:p>
            <w:pPr>
              <w:rPr>
                <w:rFonts w:hint="default" w:ascii="Times New Roman" w:hAnsi="Times New Roman" w:cs="Times New Roman" w:eastAsiaTheme="minorEastAsia"/>
                <w:color w:val="000000"/>
                <w:szCs w:val="28"/>
              </w:rPr>
            </w:pPr>
          </w:p>
        </w:tc>
      </w:tr>
      <w:tr>
        <w:tc>
          <w:tcPr>
            <w:tcW w:w="1795" w:type="dxa"/>
            <w:vAlign w:val="bottom"/>
          </w:tcPr>
          <w:p>
            <w:pPr>
              <w:jc w:val="both"/>
              <w:rPr>
                <w:rFonts w:hint="default" w:ascii="Times New Roman" w:hAnsi="Times New Roman" w:cs="Times New Roman" w:eastAsiaTheme="minorEastAsia"/>
                <w:color w:val="000000"/>
                <w:szCs w:val="28"/>
              </w:rPr>
            </w:pPr>
            <w:r>
              <w:rPr>
                <w:rFonts w:hint="default" w:ascii="Times New Roman" w:hAnsi="Times New Roman" w:cs="Times New Roman" w:eastAsiaTheme="minorEastAsia"/>
                <w:color w:val="000000"/>
                <w:szCs w:val="28"/>
              </w:rPr>
              <w:t>法定代表人：（签字）</w:t>
            </w:r>
          </w:p>
        </w:tc>
        <w:tc>
          <w:tcPr>
            <w:tcW w:w="5978" w:type="dxa"/>
            <w:tcBorders>
              <w:top w:val="single" w:color="000000" w:sz="4" w:space="0"/>
              <w:bottom w:val="single" w:color="000000" w:sz="4" w:space="0"/>
            </w:tcBorders>
            <w:vAlign w:val="bottom"/>
          </w:tcPr>
          <w:p>
            <w:pPr>
              <w:ind w:firstLine="420"/>
              <w:rPr>
                <w:rFonts w:hint="default" w:ascii="Times New Roman" w:hAnsi="Times New Roman" w:cs="Times New Roman" w:eastAsiaTheme="minorEastAsia"/>
                <w:color w:val="000000"/>
                <w:szCs w:val="28"/>
              </w:rPr>
            </w:pPr>
          </w:p>
        </w:tc>
      </w:tr>
    </w:tbl>
    <w:p>
      <w:pPr>
        <w:spacing w:line="580" w:lineRule="exact"/>
        <w:ind w:firstLine="420"/>
        <w:rPr>
          <w:rFonts w:hint="default" w:ascii="Times New Roman" w:hAnsi="Times New Roman" w:cs="Times New Roman" w:eastAsiaTheme="minorEastAsia"/>
          <w:color w:val="000000"/>
          <w:szCs w:val="28"/>
        </w:rPr>
      </w:pPr>
    </w:p>
    <w:p>
      <w:pPr>
        <w:spacing w:line="580" w:lineRule="exact"/>
        <w:ind w:firstLine="420"/>
        <w:rPr>
          <w:rFonts w:hint="default" w:ascii="Times New Roman" w:hAnsi="Times New Roman" w:cs="Times New Roman" w:eastAsiaTheme="minorEastAsia"/>
          <w:color w:val="000000"/>
          <w:szCs w:val="28"/>
        </w:rPr>
      </w:pPr>
    </w:p>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adjustRightInd w:val="0"/>
        <w:snapToGrid w:val="0"/>
        <w:spacing w:line="440" w:lineRule="exact"/>
        <w:ind w:firstLine="2860" w:firstLineChars="1100"/>
        <w:rPr>
          <w:rFonts w:hint="default" w:ascii="Times New Roman" w:hAnsi="Times New Roman" w:cs="Times New Roman" w:eastAsiaTheme="minorEastAsia"/>
          <w:spacing w:val="-10"/>
          <w:szCs w:val="28"/>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cs="Times New Roman" w:eastAsiaTheme="minorEastAsia"/>
          <w:spacing w:val="-10"/>
          <w:szCs w:val="28"/>
          <w:u w:val="single"/>
        </w:rPr>
        <w:t xml:space="preserve"> 2020  </w:t>
      </w:r>
      <w:r>
        <w:rPr>
          <w:rFonts w:hint="default" w:ascii="Times New Roman" w:hAnsi="Times New Roman" w:cs="Times New Roman" w:eastAsiaTheme="minorEastAsia"/>
          <w:spacing w:val="-10"/>
          <w:szCs w:val="28"/>
        </w:rPr>
        <w:t xml:space="preserve"> 年</w:t>
      </w:r>
      <w:r>
        <w:rPr>
          <w:rFonts w:hint="default" w:ascii="Times New Roman" w:hAnsi="Times New Roman" w:cs="Times New Roman" w:eastAsiaTheme="minorEastAsia"/>
          <w:spacing w:val="-10"/>
          <w:szCs w:val="28"/>
          <w:u w:val="single"/>
        </w:rPr>
        <w:t xml:space="preserve">     </w:t>
      </w:r>
      <w:r>
        <w:rPr>
          <w:rFonts w:hint="default" w:ascii="Times New Roman" w:hAnsi="Times New Roman" w:cs="Times New Roman" w:eastAsiaTheme="minorEastAsia"/>
          <w:spacing w:val="-10"/>
          <w:szCs w:val="28"/>
        </w:rPr>
        <w:t>月</w:t>
      </w:r>
      <w:r>
        <w:rPr>
          <w:rFonts w:hint="default" w:ascii="Times New Roman" w:hAnsi="Times New Roman" w:cs="Times New Roman" w:eastAsiaTheme="minorEastAsia"/>
          <w:spacing w:val="-10"/>
          <w:szCs w:val="28"/>
          <w:u w:val="single"/>
        </w:rPr>
        <w:t xml:space="preserve">    </w:t>
      </w:r>
      <w:r>
        <w:rPr>
          <w:rFonts w:hint="default" w:ascii="Times New Roman" w:hAnsi="Times New Roman" w:cs="Times New Roman" w:eastAsiaTheme="minorEastAsia"/>
          <w:spacing w:val="-10"/>
          <w:szCs w:val="28"/>
        </w:rPr>
        <w:t>日</w:t>
      </w:r>
    </w:p>
    <w:p>
      <w:pPr>
        <w:pStyle w:val="2"/>
        <w:jc w:val="center"/>
        <w:rPr>
          <w:rFonts w:hint="eastAsia" w:ascii="宋体" w:hAnsi="宋体" w:eastAsia="宋体" w:cs="宋体"/>
          <w:b/>
          <w:bCs w:val="0"/>
          <w:color w:val="auto"/>
          <w:kern w:val="2"/>
          <w:sz w:val="44"/>
          <w:szCs w:val="44"/>
          <w:u w:val="none" w:color="auto"/>
          <w:lang w:val="en-US" w:eastAsia="zh-CN" w:bidi="ar-SA"/>
        </w:rPr>
      </w:pPr>
      <w:r>
        <w:rPr>
          <w:rFonts w:hint="eastAsia" w:ascii="宋体" w:hAnsi="宋体" w:eastAsia="宋体" w:cs="宋体"/>
          <w:b/>
          <w:bCs w:val="0"/>
          <w:color w:val="auto"/>
          <w:kern w:val="2"/>
          <w:sz w:val="44"/>
          <w:szCs w:val="44"/>
          <w:u w:val="none" w:color="auto"/>
          <w:lang w:val="en-US" w:eastAsia="zh-CN" w:bidi="ar-SA"/>
        </w:rPr>
        <w:t>投标报价表</w:t>
      </w:r>
    </w:p>
    <w:tbl>
      <w:tblPr>
        <w:tblStyle w:val="16"/>
        <w:tblW w:w="9972" w:type="dxa"/>
        <w:tblInd w:w="0" w:type="dxa"/>
        <w:shd w:val="clear" w:color="auto" w:fill="auto"/>
        <w:tblLayout w:type="autofit"/>
        <w:tblCellMar>
          <w:top w:w="0" w:type="dxa"/>
          <w:left w:w="0" w:type="dxa"/>
          <w:bottom w:w="0" w:type="dxa"/>
          <w:right w:w="0" w:type="dxa"/>
        </w:tblCellMar>
      </w:tblPr>
      <w:tblGrid>
        <w:gridCol w:w="1860"/>
        <w:gridCol w:w="1752"/>
        <w:gridCol w:w="1305"/>
        <w:gridCol w:w="1530"/>
        <w:gridCol w:w="1500"/>
        <w:gridCol w:w="2025"/>
      </w:tblGrid>
      <w:tr>
        <w:tblPrEx>
          <w:shd w:val="clear" w:color="auto" w:fill="auto"/>
          <w:tblCellMar>
            <w:top w:w="0" w:type="dxa"/>
            <w:left w:w="0" w:type="dxa"/>
            <w:bottom w:w="0" w:type="dxa"/>
            <w:right w:w="0" w:type="dxa"/>
          </w:tblCellMar>
        </w:tblPrEx>
        <w:trPr>
          <w:trHeight w:val="4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投标人名称</w:t>
            </w: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项目名称</w:t>
            </w: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投标总报价</w:t>
            </w: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小写：</w:t>
            </w:r>
          </w:p>
        </w:tc>
      </w:tr>
      <w:tr>
        <w:tblPrEx>
          <w:tblCellMar>
            <w:top w:w="0" w:type="dxa"/>
            <w:left w:w="0" w:type="dxa"/>
            <w:bottom w:w="0" w:type="dxa"/>
            <w:right w:w="0"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811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大写：</w:t>
            </w:r>
          </w:p>
        </w:tc>
      </w:tr>
      <w:tr>
        <w:tblPrEx>
          <w:tblCellMar>
            <w:top w:w="0" w:type="dxa"/>
            <w:left w:w="0" w:type="dxa"/>
            <w:bottom w:w="0" w:type="dxa"/>
            <w:right w:w="0" w:type="dxa"/>
          </w:tblCellMar>
        </w:tblPrEx>
        <w:trPr>
          <w:trHeight w:val="6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设备名称</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生产厂家</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规格型号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报价（元）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合计（元）</w:t>
            </w:r>
          </w:p>
        </w:tc>
      </w:tr>
      <w:tr>
        <w:tblPrEx>
          <w:tblCellMar>
            <w:top w:w="0" w:type="dxa"/>
            <w:left w:w="0" w:type="dxa"/>
            <w:bottom w:w="0" w:type="dxa"/>
            <w:right w:w="0" w:type="dxa"/>
          </w:tblCellMar>
        </w:tblPrEx>
        <w:trPr>
          <w:trHeight w:val="4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极速生物阅读器</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耗材名称</w:t>
            </w:r>
          </w:p>
        </w:tc>
        <w:tc>
          <w:tcPr>
            <w:tcW w:w="17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生产厂家</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规格</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年预计用量</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单价(元)</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合计（元）</w:t>
            </w:r>
          </w:p>
        </w:tc>
      </w:tr>
      <w:tr>
        <w:tblPrEx>
          <w:tblCellMar>
            <w:top w:w="0" w:type="dxa"/>
            <w:left w:w="0" w:type="dxa"/>
            <w:bottom w:w="0" w:type="dxa"/>
            <w:right w:w="0" w:type="dxa"/>
          </w:tblCellMar>
        </w:tblPrEx>
        <w:trPr>
          <w:trHeight w:val="40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7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极速生物测试包</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260个</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1220" w:hRule="atLeast"/>
        </w:trPr>
        <w:tc>
          <w:tcPr>
            <w:tcW w:w="997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522" w:firstLineChars="200"/>
        <w:jc w:val="both"/>
        <w:textAlignment w:val="auto"/>
        <w:rPr>
          <w:rFonts w:hint="eastAsia" w:ascii="宋体" w:hAnsi="宋体" w:eastAsia="宋体" w:cs="宋体"/>
          <w:b/>
          <w:bCs/>
          <w:color w:val="000000"/>
          <w:spacing w:val="-10"/>
          <w:sz w:val="28"/>
          <w:szCs w:val="28"/>
          <w:u w:val="none" w:color="auto"/>
        </w:rPr>
      </w:pPr>
      <w:r>
        <w:rPr>
          <w:rFonts w:hint="eastAsia" w:ascii="宋体" w:hAnsi="宋体" w:eastAsia="宋体" w:cs="宋体"/>
          <w:b/>
          <w:bCs/>
          <w:color w:val="000000"/>
          <w:spacing w:val="-10"/>
          <w:sz w:val="28"/>
          <w:szCs w:val="28"/>
          <w:u w:val="none" w:color="auto"/>
        </w:rPr>
        <w:t>填报说明：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1</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投标报价的数字建议采用电脑打印填制，以保证清楚、明了，报价保留至小数点后两位。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2</w:t>
      </w:r>
      <w:r>
        <w:rPr>
          <w:rFonts w:hint="eastAsia" w:ascii="宋体" w:hAnsi="宋体" w:eastAsia="宋体" w:cs="宋体"/>
          <w:color w:val="000000"/>
          <w:spacing w:val="-10"/>
          <w:sz w:val="28"/>
          <w:szCs w:val="28"/>
          <w:u w:val="none" w:color="auto"/>
          <w:lang w:eastAsia="zh-CN"/>
        </w:rPr>
        <w:t>.</w:t>
      </w:r>
      <w:r>
        <w:rPr>
          <w:rFonts w:hint="eastAsia" w:ascii="宋体" w:hAnsi="宋体" w:eastAsia="宋体" w:cs="宋体"/>
          <w:color w:val="000000"/>
          <w:spacing w:val="-10"/>
          <w:sz w:val="28"/>
          <w:szCs w:val="28"/>
          <w:u w:val="none" w:color="auto"/>
        </w:rPr>
        <w:t>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2"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b/>
          <w:bCs/>
          <w:color w:val="000000"/>
          <w:spacing w:val="-10"/>
          <w:sz w:val="28"/>
          <w:szCs w:val="28"/>
          <w:u w:val="none" w:color="auto"/>
        </w:rPr>
        <w:t xml:space="preserve">   </w:t>
      </w:r>
      <w:r>
        <w:rPr>
          <w:rFonts w:hint="eastAsia" w:ascii="宋体" w:hAnsi="宋体" w:eastAsia="宋体" w:cs="宋体"/>
          <w:color w:val="000000"/>
          <w:spacing w:val="-10"/>
          <w:sz w:val="28"/>
          <w:szCs w:val="28"/>
          <w:u w:val="none" w:color="auto"/>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000000"/>
          <w:spacing w:val="-10"/>
          <w:sz w:val="28"/>
          <w:szCs w:val="28"/>
          <w:u w:val="none" w:color="auto"/>
        </w:rPr>
      </w:pPr>
      <w:r>
        <w:rPr>
          <w:rFonts w:hint="eastAsia" w:ascii="宋体" w:hAnsi="宋体" w:eastAsia="宋体" w:cs="宋体"/>
          <w:color w:val="000000"/>
          <w:spacing w:val="-1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080" w:firstLineChars="800"/>
        <w:jc w:val="both"/>
        <w:textAlignment w:val="auto"/>
        <w:rPr>
          <w:rFonts w:hint="default" w:ascii="宋体" w:hAnsi="宋体" w:eastAsia="宋体" w:cs="宋体"/>
          <w:color w:val="000000"/>
          <w:spacing w:val="-10"/>
          <w:sz w:val="28"/>
          <w:szCs w:val="28"/>
          <w:u w:val="single" w:color="auto"/>
          <w:lang w:val="en-US" w:eastAsia="zh-CN"/>
        </w:rPr>
      </w:pPr>
      <w:r>
        <w:rPr>
          <w:rFonts w:hint="eastAsia" w:ascii="宋体" w:hAnsi="宋体" w:eastAsia="宋体" w:cs="宋体"/>
          <w:color w:val="000000"/>
          <w:spacing w:val="-10"/>
          <w:sz w:val="28"/>
          <w:szCs w:val="28"/>
          <w:u w:val="none" w:color="auto"/>
        </w:rPr>
        <w:t>投标人（公章）：</w:t>
      </w:r>
      <w:r>
        <w:rPr>
          <w:rFonts w:hint="eastAsia" w:ascii="宋体" w:hAnsi="宋体" w:eastAsia="宋体" w:cs="宋体"/>
          <w:color w:val="000000"/>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20" w:firstLineChars="200"/>
        <w:jc w:val="both"/>
        <w:textAlignment w:val="auto"/>
        <w:rPr>
          <w:rFonts w:hint="eastAsia" w:ascii="宋体" w:hAnsi="宋体" w:eastAsia="宋体" w:cs="宋体"/>
          <w:b/>
          <w:color w:val="000000"/>
          <w:kern w:val="44"/>
          <w:sz w:val="28"/>
          <w:szCs w:val="28"/>
          <w:u w:val="none" w:color="auto"/>
          <w:lang w:val="en-US" w:eastAsia="zh-CN"/>
        </w:rPr>
      </w:pPr>
      <w:r>
        <w:rPr>
          <w:rFonts w:hint="eastAsia" w:ascii="宋体" w:hAnsi="宋体" w:eastAsia="宋体" w:cs="宋体"/>
          <w:color w:val="000000"/>
          <w:spacing w:val="-10"/>
          <w:sz w:val="28"/>
          <w:szCs w:val="28"/>
          <w:u w:val="none" w:color="auto"/>
        </w:rPr>
        <w:t xml:space="preserve">                             </w:t>
      </w:r>
      <w:r>
        <w:rPr>
          <w:rFonts w:hint="eastAsia" w:ascii="宋体" w:hAnsi="宋体" w:eastAsia="宋体" w:cs="宋体"/>
          <w:color w:val="000000"/>
          <w:spacing w:val="-10"/>
          <w:sz w:val="28"/>
          <w:szCs w:val="28"/>
          <w:u w:val="non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none" w:color="auto"/>
        </w:rPr>
        <w:t>年</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月</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single" w:color="auto"/>
          <w:lang w:val="en-US" w:eastAsia="zh-CN"/>
        </w:rPr>
        <w:t xml:space="preserve">    </w:t>
      </w:r>
      <w:r>
        <w:rPr>
          <w:rFonts w:hint="eastAsia" w:ascii="宋体" w:hAnsi="宋体" w:eastAsia="宋体" w:cs="宋体"/>
          <w:color w:val="000000"/>
          <w:spacing w:val="-10"/>
          <w:sz w:val="28"/>
          <w:szCs w:val="28"/>
          <w:u w:val="single" w:color="auto"/>
        </w:rPr>
        <w:t xml:space="preserve"> </w:t>
      </w:r>
      <w:r>
        <w:rPr>
          <w:rFonts w:hint="eastAsia" w:ascii="宋体" w:hAnsi="宋体" w:eastAsia="宋体" w:cs="宋体"/>
          <w:color w:val="000000"/>
          <w:spacing w:val="-10"/>
          <w:sz w:val="28"/>
          <w:szCs w:val="28"/>
          <w:u w:val="none" w:color="auto"/>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2" w:firstLineChars="200"/>
        <w:jc w:val="both"/>
        <w:textAlignment w:val="auto"/>
        <w:rPr>
          <w:rFonts w:hint="eastAsia" w:ascii="宋体" w:hAnsi="宋体" w:eastAsia="宋体" w:cs="宋体"/>
          <w:b/>
          <w:color w:val="000000"/>
          <w:kern w:val="44"/>
          <w:sz w:val="28"/>
          <w:szCs w:val="28"/>
          <w:u w:val="none" w:color="auto"/>
          <w:lang w:val="en-US" w:eastAsia="zh-CN"/>
        </w:rPr>
      </w:pPr>
    </w:p>
    <w:p>
      <w:pPr>
        <w:pStyle w:val="54"/>
        <w:numPr>
          <w:ilvl w:val="0"/>
          <w:numId w:val="0"/>
        </w:numPr>
        <w:kinsoku/>
        <w:wordWrap/>
        <w:overflowPunct/>
        <w:bidi w:val="0"/>
        <w:spacing w:line="594" w:lineRule="exact"/>
        <w:ind w:left="0" w:leftChars="0" w:right="0" w:rightChars="0"/>
        <w:jc w:val="both"/>
        <w:rPr>
          <w:rFonts w:hint="eastAsia" w:ascii="宋体" w:hAnsi="宋体" w:eastAsia="宋体" w:cs="宋体"/>
          <w:b/>
          <w:bCs/>
          <w:color w:val="000000"/>
          <w:kern w:val="0"/>
          <w:sz w:val="28"/>
          <w:szCs w:val="28"/>
          <w:u w:val="none" w:color="auto"/>
          <w:lang w:val="en-US" w:eastAsia="zh-CN"/>
        </w:rPr>
      </w:pPr>
    </w:p>
    <w:p>
      <w:pPr>
        <w:kinsoku/>
        <w:wordWrap/>
        <w:overflowPunct/>
        <w:bidi w:val="0"/>
        <w:spacing w:line="594" w:lineRule="exact"/>
        <w:ind w:left="0" w:leftChars="0" w:right="0" w:rightChars="0"/>
        <w:jc w:val="both"/>
        <w:rPr>
          <w:rFonts w:hint="eastAsia" w:ascii="宋体" w:hAnsi="宋体" w:eastAsia="宋体" w:cs="宋体"/>
          <w:b/>
          <w:bCs/>
          <w:color w:val="000000"/>
          <w:kern w:val="0"/>
          <w:sz w:val="28"/>
          <w:szCs w:val="28"/>
          <w:u w:val="none" w:color="auto"/>
          <w:lang w:val="en-US" w:eastAsia="zh-CN"/>
        </w:rPr>
      </w:pPr>
    </w:p>
    <w:p>
      <w:pPr>
        <w:keepNext w:val="0"/>
        <w:keepLines w:val="0"/>
        <w:pageBreakBefore/>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eastAsiaTheme="minorEastAsia"/>
          <w:b/>
          <w:bCs/>
          <w:color w:val="000000"/>
          <w:kern w:val="0"/>
          <w:sz w:val="44"/>
          <w:szCs w:val="44"/>
        </w:rPr>
      </w:pPr>
      <w:r>
        <w:rPr>
          <w:rFonts w:hint="default" w:ascii="Times New Roman" w:hAnsi="Times New Roman" w:cs="Times New Roman" w:eastAsiaTheme="minorEastAsia"/>
          <w:bCs/>
          <w:sz w:val="44"/>
          <w:szCs w:val="44"/>
        </w:rPr>
        <w:t>投标承诺函</w:t>
      </w:r>
    </w:p>
    <w:p>
      <w:pPr>
        <w:pStyle w:val="2"/>
        <w:keepNext w:val="0"/>
        <w:keepLines w:val="0"/>
        <w:widowControl w:val="0"/>
        <w:kinsoku/>
        <w:wordWrap/>
        <w:overflowPunct/>
        <w:topLinePunct w:val="0"/>
        <w:autoSpaceDE/>
        <w:autoSpaceDN/>
        <w:bidi w:val="0"/>
        <w:adjustRightInd/>
        <w:snapToGrid/>
        <w:spacing w:after="0" w:line="594" w:lineRule="exact"/>
        <w:ind w:firstLine="420"/>
        <w:jc w:val="both"/>
        <w:textAlignment w:val="auto"/>
        <w:rPr>
          <w:rFonts w:hint="default" w:ascii="Times New Roman" w:hAnsi="Times New Roman" w:cs="Times New Roman" w:eastAsiaTheme="minorEastAsia"/>
        </w:rPr>
      </w:pPr>
    </w:p>
    <w:p>
      <w:pPr>
        <w:pStyle w:val="43"/>
        <w:keepNext w:val="0"/>
        <w:keepLines w:val="0"/>
        <w:widowControl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color w:val="000000"/>
          <w:sz w:val="28"/>
          <w:szCs w:val="28"/>
        </w:rPr>
        <w:t>采购人：</w:t>
      </w:r>
      <w:r>
        <w:rPr>
          <w:rFonts w:hint="eastAsia" w:asciiTheme="minorEastAsia" w:hAnsiTheme="minorEastAsia" w:eastAsiaTheme="minorEastAsia" w:cstheme="minorEastAsia"/>
          <w:b/>
          <w:bCs/>
          <w:sz w:val="28"/>
          <w:szCs w:val="28"/>
        </w:rPr>
        <w:t>重庆市铜梁区妇幼保健院</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我方收到贵方制发的《</w:t>
      </w:r>
      <w:r>
        <w:rPr>
          <w:rFonts w:hint="eastAsia" w:asciiTheme="minorEastAsia" w:hAnsiTheme="minorEastAsia" w:eastAsiaTheme="minorEastAsia" w:cstheme="minorEastAsia"/>
          <w:sz w:val="28"/>
          <w:szCs w:val="28"/>
          <w:lang w:val="en-US" w:eastAsia="zh-CN"/>
        </w:rPr>
        <w:t>极速生物阅读器及其配套用耗材</w:t>
      </w:r>
      <w:r>
        <w:rPr>
          <w:rFonts w:hint="eastAsia" w:asciiTheme="minorEastAsia" w:hAnsiTheme="minorEastAsia" w:eastAsiaTheme="minorEastAsia" w:cstheme="minorEastAsia"/>
          <w:color w:val="000000"/>
          <w:spacing w:val="-10"/>
          <w:sz w:val="28"/>
          <w:szCs w:val="28"/>
        </w:rPr>
        <w:t>》询价采购文件，经研究，决定自愿参加该项目的报价活动，并承诺同意和自觉遵守询价采购文件中的各项条款。</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1.我方根据询价采购文件的各项内容要求，对询价项目的投标报价以我方填制的《投标报价表》中的投标报价金额为准。</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2.我方完全同意询价文件中规定的评标办法；并愿意自行承担我方在参与投标报价活动中所产生的一切费用。</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3.我方提交的所有投标文件、资料都是准确和真实的，如有虚假或隐瞒，我方愿意承担一切责任。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4.我方承诺完全响应本项目采购文件中的各项规定要求，如存在未响应或虚假响应，我方愿意承担一切责任。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cs="Times New Roman" w:eastAsiaTheme="minorEastAsia"/>
          <w:color w:val="000000"/>
          <w:spacing w:val="-10"/>
          <w:sz w:val="30"/>
          <w:szCs w:val="30"/>
        </w:rPr>
      </w:pPr>
    </w:p>
    <w:p>
      <w:pPr>
        <w:pStyle w:val="6"/>
        <w:spacing w:line="594" w:lineRule="exact"/>
        <w:ind w:firstLine="600"/>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法定代表人（代理人）签名或盖章：                 </w:t>
      </w:r>
    </w:p>
    <w:p>
      <w:pPr>
        <w:spacing w:line="594" w:lineRule="exact"/>
        <w:ind w:firstLine="650" w:firstLineChars="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2800" w:firstLineChars="10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2"/>
        <w:spacing w:after="0" w:line="594" w:lineRule="exact"/>
        <w:ind w:firstLine="420"/>
        <w:jc w:val="both"/>
        <w:rPr>
          <w:rFonts w:hint="default" w:ascii="Times New Roman" w:hAnsi="Times New Roman" w:cs="Times New Roman" w:eastAsiaTheme="minorEastAsia"/>
        </w:rPr>
      </w:pPr>
    </w:p>
    <w:p>
      <w:pPr>
        <w:spacing w:line="594" w:lineRule="exact"/>
        <w:ind w:firstLine="660"/>
        <w:jc w:val="both"/>
        <w:rPr>
          <w:rFonts w:hint="default" w:ascii="Times New Roman" w:hAnsi="Times New Roman" w:cs="Times New Roman" w:eastAsiaTheme="minorEastAsia"/>
          <w:bCs/>
          <w:sz w:val="44"/>
          <w:szCs w:val="44"/>
        </w:rPr>
      </w:pPr>
    </w:p>
    <w:p>
      <w:pPr>
        <w:pageBreakBefore/>
        <w:spacing w:line="594" w:lineRule="exact"/>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 w:val="44"/>
          <w:szCs w:val="44"/>
        </w:rPr>
        <w:t>技术条款差异表</w:t>
      </w:r>
    </w:p>
    <w:tbl>
      <w:tblPr>
        <w:tblStyle w:val="16"/>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875"/>
        <w:gridCol w:w="2401"/>
        <w:gridCol w:w="1992"/>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44"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序号</w:t>
            </w:r>
          </w:p>
        </w:tc>
        <w:tc>
          <w:tcPr>
            <w:tcW w:w="1875"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设备名称</w:t>
            </w:r>
          </w:p>
        </w:tc>
        <w:tc>
          <w:tcPr>
            <w:tcW w:w="2401"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采购要求</w:t>
            </w:r>
          </w:p>
        </w:tc>
        <w:tc>
          <w:tcPr>
            <w:tcW w:w="1992"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投标应答</w:t>
            </w:r>
          </w:p>
        </w:tc>
        <w:tc>
          <w:tcPr>
            <w:tcW w:w="2027" w:type="dxa"/>
            <w:vAlign w:val="center"/>
          </w:tcPr>
          <w:p>
            <w:pPr>
              <w:jc w:val="center"/>
              <w:rPr>
                <w:rFonts w:hint="default" w:ascii="Times New Roman" w:hAnsi="Times New Roman" w:cs="Times New Roman" w:eastAsiaTheme="minorEastAsia"/>
                <w:bCs/>
                <w:szCs w:val="28"/>
              </w:rPr>
            </w:pPr>
            <w:r>
              <w:rPr>
                <w:rFonts w:hint="default" w:ascii="Times New Roman" w:hAnsi="Times New Roman" w:cs="Times New Roman" w:eastAsiaTheme="minorEastAsia"/>
                <w:bCs/>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875" w:type="dxa"/>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4" w:type="dxa"/>
            <w:vAlign w:val="center"/>
          </w:tcPr>
          <w:p>
            <w:pPr>
              <w:pStyle w:val="7"/>
              <w:spacing w:line="400" w:lineRule="exact"/>
              <w:ind w:left="560" w:firstLine="420"/>
              <w:jc w:val="both"/>
              <w:outlineLvl w:val="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1875" w:type="dxa"/>
            <w:vAlign w:val="center"/>
          </w:tcPr>
          <w:p>
            <w:pPr>
              <w:spacing w:line="400" w:lineRule="exact"/>
              <w:ind w:firstLine="315"/>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401"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1992"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c>
          <w:tcPr>
            <w:tcW w:w="2027" w:type="dxa"/>
            <w:vAlign w:val="center"/>
          </w:tcPr>
          <w:p>
            <w:pPr>
              <w:tabs>
                <w:tab w:val="left" w:pos="6300"/>
              </w:tabs>
              <w:snapToGrid w:val="0"/>
              <w:spacing w:line="400" w:lineRule="exact"/>
              <w:ind w:firstLine="315"/>
              <w:jc w:val="center"/>
              <w:outlineLvl w:val="0"/>
              <w:rPr>
                <w:rFonts w:hint="default" w:ascii="Times New Roman" w:hAnsi="Times New Roman" w:cs="Times New Roman" w:eastAsiaTheme="minorEastAsia"/>
                <w:szCs w:val="28"/>
              </w:rPr>
            </w:pPr>
          </w:p>
        </w:tc>
      </w:tr>
    </w:tbl>
    <w:p>
      <w:pPr>
        <w:keepNext w:val="0"/>
        <w:keepLines w:val="0"/>
        <w:pageBreakBefore w:val="0"/>
        <w:widowControl w:val="0"/>
        <w:kinsoku/>
        <w:wordWrap/>
        <w:overflowPunct/>
        <w:topLinePunct w:val="0"/>
        <w:autoSpaceDE/>
        <w:autoSpaceDN/>
        <w:bidi w:val="0"/>
        <w:adjustRightInd/>
        <w:snapToGrid/>
        <w:spacing w:line="594" w:lineRule="exact"/>
        <w:ind w:firstLine="522" w:firstLineChars="200"/>
        <w:jc w:val="both"/>
        <w:textAlignment w:val="auto"/>
        <w:rPr>
          <w:rFonts w:hint="eastAsia" w:asciiTheme="minorEastAsia" w:hAnsiTheme="minorEastAsia" w:eastAsiaTheme="minorEastAsia" w:cstheme="minorEastAsia"/>
          <w:b/>
          <w:bCs/>
          <w:color w:val="000000"/>
          <w:spacing w:val="-10"/>
          <w:sz w:val="28"/>
          <w:szCs w:val="28"/>
        </w:rPr>
      </w:pPr>
      <w:r>
        <w:rPr>
          <w:rFonts w:hint="eastAsia" w:asciiTheme="minorEastAsia" w:hAnsiTheme="minorEastAsia" w:eastAsiaTheme="minorEastAsia" w:cstheme="minorEastAsia"/>
          <w:b/>
          <w:bCs/>
          <w:color w:val="000000"/>
          <w:spacing w:val="-10"/>
          <w:sz w:val="28"/>
          <w:szCs w:val="28"/>
        </w:rPr>
        <w:t>填报说明：</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1.本表即为对本项目“第二篇”中所列技术要求进行比较和响应；</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2.该表必须按照采购文件要求逐条如实填写，根据投标情况在“差异说明”项填写正偏离或负偏离及原因，完全符合的填写“无差异”；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3.该表可扩展；</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4.可附相关技术支撑材料。（格式自定）</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法定代表人（或代理人）联系电话：</w:t>
      </w:r>
    </w:p>
    <w:p>
      <w:pPr>
        <w:pStyle w:val="54"/>
        <w:numPr>
          <w:ilvl w:val="6"/>
          <w:numId w:val="0"/>
        </w:numPr>
        <w:ind w:left="420" w:leftChars="150"/>
        <w:rPr>
          <w:rFonts w:hint="eastAsia" w:asciiTheme="minorEastAsia" w:hAnsiTheme="minorEastAsia" w:eastAsiaTheme="minorEastAsia" w:cstheme="minorEastAsia"/>
          <w:sz w:val="28"/>
          <w:szCs w:val="28"/>
        </w:rPr>
      </w:pPr>
    </w:p>
    <w:p>
      <w:pPr>
        <w:spacing w:line="594" w:lineRule="exact"/>
        <w:ind w:firstLine="3510" w:firstLineChars="13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6160" w:firstLineChars="2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2"/>
        <w:rPr>
          <w:rFonts w:hint="default" w:ascii="Times New Roman" w:hAnsi="Times New Roman" w:cs="Times New Roman" w:eastAsiaTheme="minorEastAsia"/>
        </w:rPr>
      </w:pPr>
    </w:p>
    <w:p>
      <w:pPr>
        <w:spacing w:line="594" w:lineRule="exact"/>
        <w:jc w:val="both"/>
        <w:rPr>
          <w:rFonts w:hint="default" w:ascii="Times New Roman" w:hAnsi="Times New Roman" w:cs="Times New Roman" w:eastAsiaTheme="minorEastAsia"/>
          <w:bCs/>
          <w:sz w:val="44"/>
          <w:szCs w:val="44"/>
        </w:rPr>
      </w:pP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带“★”参数佐证资料列表</w:t>
      </w:r>
    </w:p>
    <w:tbl>
      <w:tblPr>
        <w:tblStyle w:val="16"/>
        <w:tblpPr w:leftFromText="180" w:rightFromText="180" w:vertAnchor="text" w:horzAnchor="page" w:tblpX="1232" w:tblpY="485"/>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70"/>
        <w:gridCol w:w="2880"/>
        <w:gridCol w:w="269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0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序号</w:t>
            </w:r>
          </w:p>
        </w:tc>
        <w:tc>
          <w:tcPr>
            <w:tcW w:w="237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设备名称</w:t>
            </w:r>
          </w:p>
        </w:tc>
        <w:tc>
          <w:tcPr>
            <w:tcW w:w="288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带“★”参数</w:t>
            </w:r>
          </w:p>
        </w:tc>
        <w:tc>
          <w:tcPr>
            <w:tcW w:w="269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佐证资料</w:t>
            </w:r>
          </w:p>
        </w:tc>
        <w:tc>
          <w:tcPr>
            <w:tcW w:w="1080" w:type="dxa"/>
            <w:vAlign w:val="center"/>
          </w:tcPr>
          <w:p>
            <w:pPr>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rPr>
                <w:rFonts w:hint="default" w:ascii="Times New Roman" w:hAnsi="Times New Roman" w:cs="Times New Roman" w:eastAsiaTheme="minorEastAsia"/>
                <w:szCs w:val="28"/>
              </w:rPr>
            </w:pPr>
          </w:p>
        </w:tc>
        <w:tc>
          <w:tcPr>
            <w:tcW w:w="2690" w:type="dxa"/>
            <w:vAlign w:val="center"/>
          </w:tcPr>
          <w:p>
            <w:pPr>
              <w:ind w:firstLine="420"/>
              <w:rPr>
                <w:rFonts w:hint="default" w:ascii="Times New Roman" w:hAnsi="Times New Roman" w:cs="Times New Roman" w:eastAsiaTheme="minorEastAsia"/>
                <w:szCs w:val="28"/>
              </w:rPr>
            </w:pPr>
          </w:p>
        </w:tc>
        <w:tc>
          <w:tcPr>
            <w:tcW w:w="1080" w:type="dxa"/>
            <w:vAlign w:val="center"/>
          </w:tcPr>
          <w:p>
            <w:pPr>
              <w:ind w:firstLine="420"/>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p>
        </w:tc>
        <w:tc>
          <w:tcPr>
            <w:tcW w:w="2370" w:type="dxa"/>
            <w:vAlign w:val="center"/>
          </w:tcPr>
          <w:p>
            <w:pPr>
              <w:ind w:firstLine="420"/>
              <w:jc w:val="center"/>
              <w:rPr>
                <w:rFonts w:hint="default" w:ascii="Times New Roman" w:hAnsi="Times New Roman" w:cs="Times New Roman" w:eastAsiaTheme="minorEastAsia"/>
                <w:szCs w:val="28"/>
              </w:rPr>
            </w:pPr>
          </w:p>
        </w:tc>
        <w:tc>
          <w:tcPr>
            <w:tcW w:w="2880" w:type="dxa"/>
            <w:vAlign w:val="center"/>
          </w:tcPr>
          <w:p>
            <w:pPr>
              <w:ind w:firstLine="420"/>
              <w:jc w:val="center"/>
              <w:rPr>
                <w:rFonts w:hint="default" w:ascii="Times New Roman" w:hAnsi="Times New Roman" w:cs="Times New Roman" w:eastAsiaTheme="minorEastAsia"/>
                <w:szCs w:val="28"/>
              </w:rPr>
            </w:pPr>
          </w:p>
        </w:tc>
        <w:tc>
          <w:tcPr>
            <w:tcW w:w="2690" w:type="dxa"/>
            <w:vAlign w:val="center"/>
          </w:tcPr>
          <w:p>
            <w:pPr>
              <w:ind w:firstLine="420"/>
              <w:jc w:val="center"/>
              <w:rPr>
                <w:rFonts w:hint="default" w:ascii="Times New Roman" w:hAnsi="Times New Roman" w:cs="Times New Roman" w:eastAsiaTheme="minorEastAsia"/>
                <w:szCs w:val="28"/>
              </w:rPr>
            </w:pPr>
          </w:p>
        </w:tc>
        <w:tc>
          <w:tcPr>
            <w:tcW w:w="1080" w:type="dxa"/>
            <w:vAlign w:val="center"/>
          </w:tcPr>
          <w:p>
            <w:pPr>
              <w:ind w:firstLine="420"/>
              <w:jc w:val="center"/>
              <w:rPr>
                <w:rFonts w:hint="default" w:ascii="Times New Roman" w:hAnsi="Times New Roman" w:cs="Times New Roman"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37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2880" w:type="dxa"/>
            <w:vAlign w:val="center"/>
          </w:tcPr>
          <w:p>
            <w:pPr>
              <w:ind w:firstLine="420"/>
              <w:jc w:val="center"/>
              <w:rPr>
                <w:rFonts w:hint="default" w:ascii="Times New Roman" w:hAnsi="Times New Roman" w:cs="Times New Roman" w:eastAsiaTheme="minorEastAsia"/>
                <w:szCs w:val="28"/>
              </w:rPr>
            </w:pPr>
          </w:p>
        </w:tc>
        <w:tc>
          <w:tcPr>
            <w:tcW w:w="269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c>
          <w:tcPr>
            <w:tcW w:w="1080" w:type="dxa"/>
            <w:vAlign w:val="center"/>
          </w:tcPr>
          <w:p>
            <w:pPr>
              <w:ind w:firstLine="420"/>
              <w:jc w:val="center"/>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522" w:firstLineChars="200"/>
        <w:jc w:val="both"/>
        <w:textAlignment w:val="auto"/>
        <w:rPr>
          <w:rFonts w:hint="default" w:ascii="Times New Roman" w:hAnsi="Times New Roman" w:cs="Times New Roman" w:eastAsiaTheme="minorEastAsia"/>
          <w:b/>
          <w:spacing w:val="-10"/>
          <w:szCs w:val="28"/>
        </w:rPr>
      </w:pPr>
      <w:r>
        <w:rPr>
          <w:rFonts w:hint="default" w:ascii="Times New Roman" w:hAnsi="Times New Roman" w:cs="Times New Roman" w:eastAsiaTheme="minorEastAsia"/>
          <w:b/>
          <w:spacing w:val="-10"/>
          <w:szCs w:val="28"/>
        </w:rPr>
        <w:t>填报说明：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1.对带“★”项的佐证资料应逐项列出。</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rPr>
          <w:rFonts w:hint="default" w:ascii="Times New Roman" w:hAnsi="Times New Roman" w:cs="Times New Roman" w:eastAsiaTheme="minorEastAsia"/>
          <w:b/>
          <w:bCs/>
          <w:spacing w:val="-10"/>
          <w:szCs w:val="28"/>
        </w:rPr>
      </w:pPr>
      <w:r>
        <w:rPr>
          <w:rFonts w:hint="default" w:ascii="Times New Roman" w:hAnsi="Times New Roman" w:cs="Times New Roman" w:eastAsiaTheme="minorEastAsia"/>
          <w:spacing w:val="-10"/>
          <w:szCs w:val="28"/>
        </w:rPr>
        <w:t>2.带“★”参数必须全部满足，</w:t>
      </w:r>
      <w:r>
        <w:rPr>
          <w:rFonts w:hint="default" w:ascii="Times New Roman" w:hAnsi="Times New Roman" w:cs="Times New Roman" w:eastAsiaTheme="minorEastAsia"/>
          <w:b/>
          <w:bCs/>
          <w:spacing w:val="-10"/>
          <w:szCs w:val="28"/>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（1）专业检验机构出具的检测报告；</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（2）投标产品官方彩页资料；</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（3）官网截图；</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（4）能够清晰证明技术参数或功能的照片等其他资料；</w:t>
      </w:r>
    </w:p>
    <w:p>
      <w:pPr>
        <w:keepNext w:val="0"/>
        <w:keepLines w:val="0"/>
        <w:pageBreakBefore w:val="0"/>
        <w:widowControl w:val="0"/>
        <w:kinsoku/>
        <w:wordWrap/>
        <w:overflowPunct/>
        <w:topLinePunct w:val="0"/>
        <w:autoSpaceDE/>
        <w:autoSpaceDN/>
        <w:bidi w:val="0"/>
        <w:adjustRightInd/>
        <w:snapToGrid/>
        <w:spacing w:line="500" w:lineRule="exact"/>
        <w:ind w:firstLine="520" w:firstLineChars="200"/>
        <w:jc w:val="both"/>
        <w:textAlignment w:val="auto"/>
        <w:rPr>
          <w:rFonts w:hint="default" w:ascii="Times New Roman" w:hAnsi="Times New Roman" w:cs="Times New Roman" w:eastAsiaTheme="minorEastAsia"/>
          <w:spacing w:val="-10"/>
          <w:szCs w:val="28"/>
        </w:rPr>
      </w:pPr>
      <w:r>
        <w:rPr>
          <w:rFonts w:hint="default" w:ascii="Times New Roman" w:hAnsi="Times New Roman" w:cs="Times New Roman" w:eastAsiaTheme="minorEastAsia"/>
          <w:spacing w:val="-10"/>
          <w:szCs w:val="28"/>
        </w:rPr>
        <w:t>（5）加盖制造商鲜章的参数确认函。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3.该表可扩展。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法定代表人（或代理人）联系电话：</w:t>
      </w:r>
    </w:p>
    <w:p>
      <w:pPr>
        <w:pStyle w:val="54"/>
        <w:numPr>
          <w:ilvl w:val="6"/>
          <w:numId w:val="0"/>
        </w:numPr>
        <w:spacing w:line="440" w:lineRule="exact"/>
        <w:ind w:firstLine="420" w:firstLineChars="200"/>
        <w:rPr>
          <w:rFonts w:hint="default" w:ascii="Times New Roman" w:hAnsi="Times New Roman" w:cs="Times New Roman" w:eastAsiaTheme="minorEastAsia"/>
        </w:rPr>
      </w:pPr>
    </w:p>
    <w:p>
      <w:pPr>
        <w:spacing w:line="440" w:lineRule="exact"/>
        <w:ind w:firstLine="3120" w:firstLineChars="1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5600" w:firstLineChars="20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2"/>
        <w:rPr>
          <w:rFonts w:hint="default" w:ascii="Times New Roman" w:hAnsi="Times New Roman" w:cs="Times New Roman" w:eastAsiaTheme="minorEastAsia"/>
        </w:rPr>
      </w:pPr>
    </w:p>
    <w:p>
      <w:pPr>
        <w:tabs>
          <w:tab w:val="left" w:pos="6300"/>
        </w:tabs>
        <w:snapToGrid w:val="0"/>
        <w:spacing w:line="500"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商务要求应答承诺书</w:t>
      </w:r>
    </w:p>
    <w:p>
      <w:pPr>
        <w:pStyle w:val="54"/>
        <w:numPr>
          <w:ilvl w:val="6"/>
          <w:numId w:val="0"/>
        </w:numPr>
        <w:ind w:left="420" w:leftChars="150"/>
        <w:rPr>
          <w:rFonts w:hint="default" w:ascii="Times New Roman" w:hAnsi="Times New Roman" w:cs="Times New Roman" w:eastAsiaTheme="minorEastAsia"/>
        </w:rPr>
      </w:pPr>
    </w:p>
    <w:p>
      <w:pPr>
        <w:pStyle w:val="43"/>
        <w:keepNext w:val="0"/>
        <w:keepLines w:val="0"/>
        <w:pageBreakBefore w:val="0"/>
        <w:widowControl w:val="0"/>
        <w:tabs>
          <w:tab w:val="center" w:pos="5013"/>
        </w:tabs>
        <w:kinsoku/>
        <w:wordWrap/>
        <w:overflowPunct/>
        <w:topLinePunct w:val="0"/>
        <w:autoSpaceDE/>
        <w:autoSpaceDN/>
        <w:bidi w:val="0"/>
        <w:adjustRightInd/>
        <w:snapToGrid/>
        <w:spacing w:line="594" w:lineRule="exact"/>
        <w:ind w:left="0" w:leftChars="0" w:firstLine="0" w:firstLineChars="0"/>
        <w:jc w:val="both"/>
        <w:textAlignment w:val="auto"/>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color w:val="000000"/>
          <w:sz w:val="28"/>
          <w:szCs w:val="28"/>
        </w:rPr>
        <w:t>采购人：</w:t>
      </w:r>
      <w:r>
        <w:rPr>
          <w:rFonts w:hint="eastAsia" w:asciiTheme="minorEastAsia" w:hAnsiTheme="minorEastAsia" w:eastAsiaTheme="minorEastAsia" w:cstheme="minorEastAsia"/>
          <w:b/>
          <w:bCs/>
          <w:sz w:val="28"/>
          <w:szCs w:val="28"/>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根据你方制发的《</w:t>
      </w:r>
      <w:r>
        <w:rPr>
          <w:rFonts w:hint="eastAsia" w:asciiTheme="minorEastAsia" w:hAnsiTheme="minorEastAsia" w:eastAsiaTheme="minorEastAsia" w:cstheme="minorEastAsia"/>
          <w:sz w:val="28"/>
          <w:szCs w:val="28"/>
          <w:lang w:val="en-US" w:eastAsia="zh-CN"/>
        </w:rPr>
        <w:t>极速生物阅读器及其配套用耗材</w:t>
      </w:r>
      <w:r>
        <w:rPr>
          <w:rFonts w:hint="eastAsia" w:asciiTheme="minorEastAsia" w:hAnsiTheme="minorEastAsia" w:eastAsiaTheme="minorEastAsia" w:cstheme="minorEastAsia"/>
          <w:color w:val="000000"/>
          <w:spacing w:val="-10"/>
          <w:sz w:val="28"/>
          <w:szCs w:val="28"/>
        </w:rPr>
        <w:t>》询价采购文件，我方针对询价采购文件第二篇“项目商务要求”的相关内容作出应答承诺如下：</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我方完全同意此采购文件提出的各项商务条款，并保证：我方的投标产品完全符合采购文件中的商务要求；若有不符，愿意被视为虚假投标，并作为无效投标处理，同时承担不予退还保证金、记入不良行为记录名单等相应处罚。</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结合我方生产、经营活动以及此次采购项目实际情况，我方特做出以下更优惠高质的商务承诺（如果有）：</w:t>
      </w:r>
    </w:p>
    <w:p>
      <w:pPr>
        <w:keepNext w:val="0"/>
        <w:keepLines w:val="0"/>
        <w:pageBreakBefore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更优惠高质的商务承诺：</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1.                                                   ；</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2.                                                   ；</w:t>
      </w:r>
    </w:p>
    <w:p>
      <w:pPr>
        <w:spacing w:line="594" w:lineRule="exact"/>
        <w:jc w:val="both"/>
        <w:rPr>
          <w:rFonts w:hint="default" w:ascii="Times New Roman" w:hAnsi="Times New Roman" w:cs="Times New Roman" w:eastAsiaTheme="minorEastAsia"/>
          <w:color w:val="000000"/>
          <w:spacing w:val="-10"/>
          <w:sz w:val="30"/>
          <w:szCs w:val="30"/>
        </w:rPr>
      </w:pPr>
      <w:r>
        <w:rPr>
          <w:rFonts w:hint="default" w:ascii="Times New Roman" w:hAnsi="Times New Roman" w:cs="Times New Roman" w:eastAsiaTheme="minorEastAsia"/>
          <w:color w:val="000000"/>
          <w:spacing w:val="-10"/>
          <w:sz w:val="30"/>
          <w:szCs w:val="30"/>
        </w:rPr>
        <w:t>……</w:t>
      </w:r>
    </w:p>
    <w:p>
      <w:pPr>
        <w:spacing w:line="560" w:lineRule="exact"/>
        <w:ind w:firstLine="741" w:firstLineChars="246"/>
        <w:rPr>
          <w:rFonts w:hint="default" w:ascii="Times New Roman" w:hAnsi="Times New Roman" w:cs="Times New Roman" w:eastAsiaTheme="minorEastAsia"/>
          <w:b/>
          <w:bCs/>
          <w:sz w:val="30"/>
          <w:szCs w:val="30"/>
        </w:rPr>
      </w:pPr>
      <w:r>
        <w:rPr>
          <w:rFonts w:hint="default" w:ascii="Times New Roman" w:hAnsi="Times New Roman" w:cs="Times New Roman" w:eastAsiaTheme="minorEastAsia"/>
          <w:b/>
          <w:bCs/>
          <w:sz w:val="30"/>
          <w:szCs w:val="30"/>
        </w:rPr>
        <w:t>(如果有,请投标人逐条对照列示。)</w:t>
      </w:r>
    </w:p>
    <w:p>
      <w:pPr>
        <w:spacing w:line="560" w:lineRule="exact"/>
        <w:ind w:firstLine="741" w:firstLineChars="246"/>
        <w:rPr>
          <w:rFonts w:hint="default" w:ascii="Times New Roman" w:hAnsi="Times New Roman" w:cs="Times New Roman" w:eastAsiaTheme="minorEastAsia"/>
          <w:b/>
          <w:bCs/>
          <w:sz w:val="30"/>
          <w:szCs w:val="30"/>
        </w:rPr>
      </w:pPr>
    </w:p>
    <w:p>
      <w:pPr>
        <w:pStyle w:val="54"/>
        <w:numPr>
          <w:ilvl w:val="6"/>
          <w:numId w:val="0"/>
        </w:numPr>
        <w:ind w:left="420" w:leftChars="150"/>
        <w:rPr>
          <w:rFonts w:hint="eastAsia" w:asciiTheme="minorEastAsia" w:hAnsiTheme="minorEastAsia" w:eastAsiaTheme="minorEastAsia" w:cstheme="minorEastAsia"/>
          <w:sz w:val="28"/>
          <w:szCs w:val="28"/>
        </w:rPr>
      </w:pPr>
    </w:p>
    <w:p>
      <w:pPr>
        <w:spacing w:line="594" w:lineRule="exact"/>
        <w:jc w:val="both"/>
        <w:rPr>
          <w:rFonts w:hint="eastAsia" w:asciiTheme="minorEastAsia" w:hAnsiTheme="minorEastAsia" w:eastAsiaTheme="minorEastAsia" w:cstheme="minorEastAsia"/>
          <w:color w:val="000000"/>
          <w:spacing w:val="-10"/>
          <w:sz w:val="28"/>
          <w:szCs w:val="28"/>
        </w:rPr>
      </w:pPr>
      <w:r>
        <w:rPr>
          <w:rFonts w:hint="eastAsia" w:asciiTheme="minorEastAsia" w:hAnsiTheme="minorEastAsia" w:eastAsiaTheme="minorEastAsia" w:cstheme="minorEastAsia"/>
          <w:color w:val="000000"/>
          <w:spacing w:val="-10"/>
          <w:sz w:val="28"/>
          <w:szCs w:val="28"/>
        </w:rPr>
        <w:t xml:space="preserve">法定代表人（或代理人）签名或盖章：              </w:t>
      </w:r>
    </w:p>
    <w:p>
      <w:pPr>
        <w:spacing w:line="594" w:lineRule="exact"/>
        <w:ind w:firstLine="3250" w:firstLineChars="125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0"/>
          <w:sz w:val="28"/>
          <w:szCs w:val="28"/>
        </w:rPr>
        <w:t>投标人（公章）：</w:t>
      </w:r>
      <w:r>
        <w:rPr>
          <w:rFonts w:hint="eastAsia" w:asciiTheme="minorEastAsia" w:hAnsiTheme="minorEastAsia" w:eastAsiaTheme="minorEastAsia" w:cstheme="minorEastAsia"/>
          <w:sz w:val="28"/>
          <w:szCs w:val="28"/>
          <w:u w:val="single"/>
        </w:rPr>
        <w:t xml:space="preserve">                            </w:t>
      </w:r>
    </w:p>
    <w:p>
      <w:pPr>
        <w:spacing w:line="594" w:lineRule="exact"/>
        <w:ind w:firstLine="5880" w:firstLineChars="2100"/>
        <w:jc w:val="both"/>
        <w:rPr>
          <w:rFonts w:hint="eastAsia" w:asciiTheme="minorEastAsia" w:hAnsiTheme="minorEastAsia" w:eastAsiaTheme="minorEastAsia" w:cstheme="minorEastAsia"/>
          <w:b/>
          <w:color w:val="FF0000"/>
          <w:kern w:val="44"/>
          <w:sz w:val="28"/>
          <w:szCs w:val="28"/>
        </w:rPr>
      </w:pPr>
      <w:r>
        <w:rPr>
          <w:rFonts w:hint="eastAsia" w:asciiTheme="minorEastAsia" w:hAnsiTheme="minorEastAsia" w:eastAsiaTheme="minorEastAsia" w:cstheme="minorEastAsia"/>
          <w:sz w:val="28"/>
          <w:szCs w:val="28"/>
          <w:u w:val="single"/>
        </w:rPr>
        <w:t xml:space="preserve"> 2020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pStyle w:val="54"/>
        <w:numPr>
          <w:ilvl w:val="6"/>
          <w:numId w:val="0"/>
        </w:numPr>
        <w:ind w:left="420" w:leftChars="150"/>
        <w:rPr>
          <w:rFonts w:hint="default" w:ascii="Times New Roman" w:hAnsi="Times New Roman" w:cs="Times New Roman" w:eastAsiaTheme="minorEastAsia"/>
        </w:rPr>
      </w:pPr>
    </w:p>
    <w:p>
      <w:pPr>
        <w:spacing w:line="594" w:lineRule="exact"/>
        <w:jc w:val="center"/>
        <w:rPr>
          <w:rFonts w:hint="default" w:ascii="Times New Roman" w:hAnsi="Times New Roman" w:cs="Times New Roman" w:eastAsiaTheme="minorEastAsia"/>
          <w:bCs/>
          <w:sz w:val="44"/>
          <w:szCs w:val="44"/>
        </w:rPr>
      </w:pPr>
    </w:p>
    <w:p>
      <w:pPr>
        <w:pStyle w:val="2"/>
        <w:rPr>
          <w:rFonts w:hint="default" w:ascii="Times New Roman" w:hAnsi="Times New Roman" w:cs="Times New Roman" w:eastAsiaTheme="minorEastAsia"/>
        </w:rPr>
      </w:pPr>
    </w:p>
    <w:p>
      <w:pPr>
        <w:rPr>
          <w:rFonts w:hint="default" w:ascii="Times New Roman" w:hAnsi="Times New Roman" w:cs="Times New Roman" w:eastAsiaTheme="minorEastAsia"/>
        </w:rPr>
      </w:pPr>
    </w:p>
    <w:p>
      <w:pPr>
        <w:pStyle w:val="2"/>
        <w:rPr>
          <w:rFonts w:hint="default" w:ascii="Times New Roman" w:hAnsi="Times New Roman" w:cs="Times New Roman" w:eastAsiaTheme="minorEastAsia"/>
        </w:rPr>
      </w:pP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法定代表人身份</w:t>
      </w:r>
    </w:p>
    <w:p>
      <w:pPr>
        <w:spacing w:line="594" w:lineRule="exact"/>
        <w:jc w:val="center"/>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证明书</w:t>
      </w:r>
    </w:p>
    <w:p>
      <w:pPr>
        <w:spacing w:line="594" w:lineRule="exact"/>
        <w:ind w:firstLine="663"/>
        <w:jc w:val="center"/>
        <w:rPr>
          <w:rFonts w:hint="default" w:ascii="Times New Roman" w:hAnsi="Times New Roman" w:cs="Times New Roman" w:eastAsiaTheme="minorEastAsia"/>
          <w:b/>
          <w:sz w:val="44"/>
          <w:szCs w:val="28"/>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重庆市铜梁区妇幼保健院</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（法定代表人姓名）在</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    （投标单位名称）任</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(职务名称)，是本单位法定代表人。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特此证明。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heme="minorEastAsia" w:hAnsiTheme="minorEastAsia" w:eastAsiaTheme="minorEastAsia" w:cstheme="minorEastAsia"/>
          <w:sz w:val="28"/>
          <w:szCs w:val="28"/>
        </w:rPr>
      </w:pP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法定代表人签名或盖章：</w:t>
      </w: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法定代表人联系电话：</w:t>
      </w: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220980</wp:posOffset>
                </wp:positionV>
                <wp:extent cx="2962275" cy="1979295"/>
                <wp:effectExtent l="4445" t="4445" r="5080" b="16510"/>
                <wp:wrapNone/>
                <wp:docPr id="2" name="矩形 2"/>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28"/>
                                <w:szCs w:val="28"/>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（正面）</w:t>
                            </w:r>
                          </w:p>
                        </w:txbxContent>
                      </wps:txbx>
                      <wps:bodyPr upright="1"/>
                    </wps:wsp>
                  </a:graphicData>
                </a:graphic>
              </wp:anchor>
            </w:drawing>
          </mc:Choice>
          <mc:Fallback>
            <w:pict>
              <v:rect id="_x0000_s1026" o:spid="_x0000_s1026" o:spt="1" style="position:absolute;left:0pt;margin-left:6.75pt;margin-top:17.4pt;height:155.85pt;width:233.25pt;z-index:251664384;mso-width-relative:page;mso-height-relative:page;" fillcolor="#FFFFFF" filled="t" stroked="t" coordsize="21600,21600" o:gfxdata="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PtIbYAAAACQEAAA8AAAAAAAAAAQAgAAAAIgAAAGRycy9kb3ducmV2LnhtbFBLAQIUABQAAAAI&#10;AIdO4kCOGzC57QEAAOoDAAAOAAAAAAAAAAEAIAAAACcBAABkcnMvZTJvRG9jLnhtbFBLBQYAAAAA&#10;BgAGAFkBAACGBQAAAAA=&#10;">
                <v:fill on="t" focussize="0,0"/>
                <v:stroke color="#000000" joinstyle="miter" dashstyle="1 1" endcap="round"/>
                <v:imagedata o:title=""/>
                <o:lock v:ext="edit" aspectratio="f"/>
                <v:textbox>
                  <w:txbxContent>
                    <w:p>
                      <w:pPr>
                        <w:ind w:firstLine="450"/>
                        <w:rPr>
                          <w:rFonts w:ascii="仿宋_GB2312" w:eastAsia="仿宋_GB2312"/>
                          <w:sz w:val="28"/>
                          <w:szCs w:val="28"/>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（正面）</w:t>
                      </w:r>
                    </w:p>
                  </w:txbxContent>
                </v:textbox>
              </v:rect>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665408" behindDoc="0" locked="0" layoutInCell="1" allowOverlap="1">
                <wp:simplePos x="0" y="0"/>
                <wp:positionH relativeFrom="column">
                  <wp:posOffset>3289935</wp:posOffset>
                </wp:positionH>
                <wp:positionV relativeFrom="paragraph">
                  <wp:posOffset>240030</wp:posOffset>
                </wp:positionV>
                <wp:extent cx="2634615" cy="1960245"/>
                <wp:effectExtent l="4445" t="5080" r="8890" b="15875"/>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附：法定代表人身份证复印件（反面）</w:t>
                            </w:r>
                          </w:p>
                        </w:txbxContent>
                      </wps:txbx>
                      <wps:bodyPr upright="1"/>
                    </wps:wsp>
                  </a:graphicData>
                </a:graphic>
              </wp:anchor>
            </w:drawing>
          </mc:Choice>
          <mc:Fallback>
            <w:pict>
              <v:rect id="_x0000_s1026" o:spid="_x0000_s1026" o:spt="1" style="position:absolute;left:0pt;margin-left:259.05pt;margin-top:18.9pt;height:154.35pt;width:207.45pt;z-index:251665408;mso-width-relative:page;mso-height-relative:page;" fillcolor="#FFFFFF" filled="t" stroked="t" coordsize="21600,21600" o:gfxdata="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0Fy9oAAAAKAQAADwAAAAAAAAABACAAAAAiAAAAZHJzL2Rvd25yZXYueG1sUEsBAhQAFAAA&#10;AAgAh07iQHvOGtDtAQAA6gMAAA4AAAAAAAAAAQAgAAAAKQEAAGRycy9lMm9Eb2MueG1sUEsFBgAA&#10;AAAGAAYAWQEAAIgFA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附：法定代表人身份证复印件（反面）</w:t>
                      </w:r>
                    </w:p>
                  </w:txbxContent>
                </v:textbox>
              </v:rect>
            </w:pict>
          </mc:Fallback>
        </mc:AlternateContent>
      </w: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spacing w:line="594" w:lineRule="exact"/>
        <w:ind w:firstLine="420"/>
        <w:rPr>
          <w:rFonts w:hint="default" w:ascii="Times New Roman" w:hAnsi="Times New Roman" w:cs="Times New Roman" w:eastAsiaTheme="minorEastAsia"/>
          <w:szCs w:val="28"/>
        </w:rPr>
      </w:pPr>
    </w:p>
    <w:p>
      <w:pPr>
        <w:spacing w:line="594" w:lineRule="exact"/>
        <w:ind w:firstLine="420"/>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 xml:space="preserve"> </w:t>
      </w:r>
    </w:p>
    <w:p>
      <w:pPr>
        <w:spacing w:line="594" w:lineRule="exact"/>
        <w:ind w:firstLine="420"/>
        <w:rPr>
          <w:rFonts w:hint="default" w:ascii="Times New Roman" w:hAnsi="Times New Roman" w:cs="Times New Roman" w:eastAsiaTheme="minorEastAsia"/>
          <w:szCs w:val="28"/>
        </w:rPr>
      </w:pPr>
    </w:p>
    <w:p>
      <w:pPr>
        <w:ind w:firstLine="1120" w:firstLineChars="350"/>
        <w:rPr>
          <w:rFonts w:hint="default" w:ascii="Times New Roman" w:hAnsi="Times New Roman" w:cs="Times New Roman" w:eastAsiaTheme="minorEastAsia"/>
          <w:sz w:val="32"/>
          <w:szCs w:val="32"/>
        </w:rPr>
      </w:pPr>
    </w:p>
    <w:p>
      <w:pPr>
        <w:ind w:firstLine="1120" w:firstLineChars="3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投标人（公章）：</w:t>
      </w:r>
      <w:r>
        <w:rPr>
          <w:rFonts w:hint="eastAsia" w:asciiTheme="minorEastAsia" w:hAnsiTheme="minorEastAsia" w:eastAsiaTheme="minorEastAsia" w:cstheme="minorEastAsia"/>
          <w:sz w:val="32"/>
          <w:szCs w:val="32"/>
          <w:u w:val="single"/>
        </w:rPr>
        <w:t xml:space="preserve">                            </w:t>
      </w:r>
    </w:p>
    <w:p>
      <w:pPr>
        <w:ind w:firstLine="4320" w:firstLineChars="13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2020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日</w:t>
      </w:r>
    </w:p>
    <w:p>
      <w:pPr>
        <w:ind w:firstLine="420"/>
        <w:rPr>
          <w:rFonts w:hint="default" w:ascii="Times New Roman" w:hAnsi="Times New Roman" w:cs="Times New Roman" w:eastAsiaTheme="minorEastAsia"/>
          <w:szCs w:val="28"/>
        </w:rPr>
      </w:pPr>
    </w:p>
    <w:p>
      <w:pPr>
        <w:jc w:val="both"/>
        <w:rPr>
          <w:rFonts w:hint="default" w:ascii="Times New Roman" w:hAnsi="Times New Roman" w:cs="Times New Roman" w:eastAsiaTheme="minorEastAsia"/>
          <w:bCs/>
          <w:sz w:val="44"/>
          <w:szCs w:val="44"/>
        </w:rPr>
      </w:pPr>
    </w:p>
    <w:p>
      <w:pPr>
        <w:pStyle w:val="2"/>
        <w:rPr>
          <w:rFonts w:hint="default" w:ascii="Times New Roman" w:hAnsi="Times New Roman" w:cs="Times New Roman" w:eastAsiaTheme="minorEastAsia"/>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eastAsiaTheme="minorEastAsia"/>
          <w:bCs/>
          <w:sz w:val="44"/>
          <w:szCs w:val="44"/>
        </w:rPr>
      </w:pPr>
      <w:r>
        <w:rPr>
          <w:rFonts w:hint="default" w:ascii="Times New Roman" w:hAnsi="Times New Roman" w:cs="Times New Roman" w:eastAsiaTheme="minorEastAsia"/>
          <w:bCs/>
          <w:sz w:val="44"/>
          <w:szCs w:val="44"/>
        </w:rPr>
        <w:t>法定代表人授权委托书</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cs="Times New Roman" w:eastAsiaTheme="minorEastAsia"/>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eastAsiaTheme="minorEastAsia"/>
          <w:sz w:val="28"/>
          <w:szCs w:val="28"/>
          <w:u w:val="single"/>
        </w:rPr>
      </w:pPr>
      <w:r>
        <w:rPr>
          <w:rFonts w:hint="default" w:ascii="Times New Roman" w:hAnsi="Times New Roman" w:cs="Times New Roman" w:eastAsiaTheme="minorEastAsia"/>
          <w:sz w:val="28"/>
          <w:szCs w:val="28"/>
          <w:u w:val="single"/>
        </w:rPr>
        <w:t>重庆市铜梁区妇幼保健院</w:t>
      </w:r>
      <w:r>
        <w:rPr>
          <w:rFonts w:hint="default" w:ascii="Times New Roman" w:hAnsi="Times New Roman" w:cs="Times New Roman" w:eastAsiaTheme="minorEastAsia"/>
          <w:sz w:val="28"/>
          <w:szCs w:val="28"/>
        </w:rPr>
        <w:t>：</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本授权书声明：我</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（姓名）系</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（报价单位名称）的法定代表人，现授权本公司的</w:t>
      </w:r>
      <w:r>
        <w:rPr>
          <w:rFonts w:hint="default" w:ascii="Times New Roman" w:hAnsi="Times New Roman" w:cs="Times New Roman" w:eastAsiaTheme="minorEastAsia"/>
          <w:szCs w:val="28"/>
          <w:u w:val="single"/>
        </w:rPr>
        <w:t xml:space="preserve">          </w:t>
      </w:r>
      <w:r>
        <w:rPr>
          <w:rFonts w:hint="default" w:ascii="Times New Roman" w:hAnsi="Times New Roman" w:cs="Times New Roman" w:eastAsiaTheme="minorEastAsia"/>
          <w:szCs w:val="28"/>
        </w:rPr>
        <w:t>（姓名）为我公司代理人，以本公司的名义参加“</w:t>
      </w:r>
      <w:r>
        <w:rPr>
          <w:rFonts w:hint="default" w:ascii="Times New Roman" w:hAnsi="Times New Roman" w:cs="Times New Roman" w:eastAsiaTheme="minorEastAsia"/>
          <w:szCs w:val="28"/>
          <w:u w:val="single"/>
        </w:rPr>
        <w:t>重庆市铜梁区妇幼保健院</w:t>
      </w:r>
      <w:r>
        <w:rPr>
          <w:rFonts w:hint="default" w:ascii="Times New Roman" w:hAnsi="Times New Roman" w:cs="Times New Roman" w:eastAsiaTheme="minorEastAsia"/>
          <w:szCs w:val="28"/>
          <w:u w:val="single"/>
          <w:lang w:eastAsia="zh-CN"/>
        </w:rPr>
        <w:t>极速生物阅读器及其配套用耗材</w:t>
      </w:r>
      <w:r>
        <w:rPr>
          <w:rFonts w:hint="default" w:ascii="Times New Roman" w:hAnsi="Times New Roman" w:cs="Times New Roman" w:eastAsiaTheme="minorEastAsia"/>
          <w:szCs w:val="28"/>
          <w:u w:val="single"/>
        </w:rPr>
        <w:t>采购</w:t>
      </w:r>
      <w:r>
        <w:rPr>
          <w:rFonts w:hint="default" w:ascii="Times New Roman" w:hAnsi="Times New Roman" w:cs="Times New Roman" w:eastAsiaTheme="minorEastAsia"/>
          <w:szCs w:val="28"/>
        </w:rPr>
        <w:t>”项目的投标活动。代理人在本项目采购过程中所签署的一切文件和处理与之有关的一切事务，本人均予以确认。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授权代理人无再委托权，特此授权。</w:t>
      </w:r>
    </w:p>
    <w:p>
      <w:pPr>
        <w:spacing w:line="594" w:lineRule="exact"/>
        <w:ind w:firstLine="420"/>
        <w:jc w:val="both"/>
        <w:rPr>
          <w:rFonts w:hint="default" w:ascii="Times New Roman" w:hAnsi="Times New Roman" w:cs="Times New Roman" w:eastAsiaTheme="minorEastAsia"/>
          <w:szCs w:val="28"/>
        </w:rPr>
      </w:pPr>
    </w:p>
    <w:p>
      <w:pPr>
        <w:spacing w:line="594" w:lineRule="exact"/>
        <w:ind w:firstLine="700" w:firstLineChars="250"/>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被授权代理人签名或盖章：</w:t>
      </w:r>
    </w:p>
    <w:p>
      <w:pPr>
        <w:spacing w:line="594" w:lineRule="exact"/>
        <w:ind w:firstLine="700" w:firstLineChars="250"/>
        <w:jc w:val="both"/>
        <w:rPr>
          <w:rFonts w:hint="default" w:ascii="Times New Roman" w:hAnsi="Times New Roman" w:cs="Times New Roman" w:eastAsiaTheme="minorEastAsia"/>
        </w:rPr>
      </w:pPr>
      <w:r>
        <w:rPr>
          <w:rFonts w:hint="default" w:ascii="Times New Roman" w:hAnsi="Times New Roman" w:cs="Times New Roman" w:eastAsiaTheme="minorEastAsia"/>
          <w:szCs w:val="28"/>
        </w:rPr>
        <w:t>被授权代理人联系电话：</w:t>
      </w:r>
    </w:p>
    <w:p>
      <w:pPr>
        <w:spacing w:line="594" w:lineRule="exact"/>
        <w:ind w:firstLine="700" w:firstLineChars="250"/>
        <w:jc w:val="both"/>
        <w:rPr>
          <w:rFonts w:hint="default" w:ascii="Times New Roman" w:hAnsi="Times New Roman" w:cs="Times New Roman" w:eastAsiaTheme="minorEastAsia"/>
          <w:szCs w:val="28"/>
        </w:rPr>
      </w:pPr>
      <w:r>
        <w:rPr>
          <w:rFonts w:hint="default" w:ascii="Times New Roman" w:hAnsi="Times New Roman" w:cs="Times New Roman" w:eastAsiaTheme="minorEastAsia"/>
          <w:szCs w:val="28"/>
        </w:rPr>
        <w:t>法定代表人签名或盖章：</w:t>
      </w:r>
    </w:p>
    <w:p>
      <w:pPr>
        <w:spacing w:line="594" w:lineRule="exact"/>
        <w:ind w:firstLine="420"/>
        <w:jc w:val="both"/>
        <w:rPr>
          <w:rFonts w:hint="default" w:ascii="Times New Roman" w:hAnsi="Times New Roman" w:cs="Times New Roman" w:eastAsiaTheme="minorEastAsia"/>
          <w:szCs w:val="28"/>
        </w:rPr>
      </w:pPr>
      <w:r>
        <w:rPr>
          <w:rFonts w:hint="default" w:ascii="Times New Roman" w:hAnsi="Times New Roman" w:cs="Times New Roman" w:eastAsiaTheme="minorEastAsia"/>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28575</wp:posOffset>
                </wp:positionV>
                <wp:extent cx="287655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ascii="方正仿宋_GBK" w:hAnsi="方正仿宋_GBK" w:eastAsia="方正仿宋_GBK" w:cs="方正仿宋_GBK"/>
                                <w:bCs/>
                                <w:sz w:val="28"/>
                                <w:szCs w:val="28"/>
                              </w:rPr>
                            </w:pPr>
                            <w:r>
                              <w:rPr>
                                <w:rFonts w:hint="eastAsia" w:asciiTheme="minorEastAsia" w:hAnsiTheme="minorEastAsia" w:eastAsiaTheme="minorEastAsia" w:cstheme="minorEastAsia"/>
                                <w:bCs/>
                                <w:sz w:val="28"/>
                                <w:szCs w:val="28"/>
                              </w:rPr>
                              <w:t>（正面）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26.5pt;z-index:251663360;mso-width-relative:page;mso-height-relative:page;" fillcolor="#FFFFFF" filled="t" stroked="t" coordsize="21600,21600" o:gfxdata="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lF&#10;mtYAAAAHAQAADwAAAAAAAAABACAAAAAiAAAAZHJzL2Rvd25yZXYueG1sUEsBAhQAFAAAAAgAh07i&#10;QIVm9gvrAQAA7AMAAA4AAAAAAAAAAQAgAAAAJQEAAGRycy9lMm9Eb2MueG1sUEsFBgAAAAAGAAYA&#10;WQEAAIIFA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ascii="方正仿宋_GBK" w:hAnsi="方正仿宋_GBK" w:eastAsia="方正仿宋_GBK" w:cs="方正仿宋_GBK"/>
                          <w:bCs/>
                          <w:sz w:val="28"/>
                          <w:szCs w:val="28"/>
                        </w:rPr>
                      </w:pPr>
                      <w:r>
                        <w:rPr>
                          <w:rFonts w:hint="eastAsia" w:asciiTheme="minorEastAsia" w:hAnsiTheme="minorEastAsia" w:eastAsiaTheme="minorEastAsia" w:cstheme="minorEastAsia"/>
                          <w:bCs/>
                          <w:sz w:val="28"/>
                          <w:szCs w:val="28"/>
                        </w:rPr>
                        <w:t>（正面）</w:t>
                      </w:r>
                    </w:p>
                    <w:p>
                      <w:pPr>
                        <w:ind w:firstLine="315"/>
                      </w:pPr>
                    </w:p>
                  </w:txbxContent>
                </v:textbox>
              </v:rect>
            </w:pict>
          </mc:Fallback>
        </mc:AlternateContent>
      </w:r>
      <w:r>
        <w:rPr>
          <w:rFonts w:hint="default" w:ascii="Times New Roman" w:hAnsi="Times New Roman" w:cs="Times New Roman" w:eastAsiaTheme="minorEastAsia"/>
        </w:rPr>
        <mc:AlternateContent>
          <mc:Choice Requires="wps">
            <w:drawing>
              <wp:anchor distT="0" distB="0" distL="114300" distR="114300" simplePos="0" relativeHeight="251662336" behindDoc="0" locked="0" layoutInCell="1" allowOverlap="1">
                <wp:simplePos x="0" y="0"/>
                <wp:positionH relativeFrom="column">
                  <wp:posOffset>3057525</wp:posOffset>
                </wp:positionH>
                <wp:positionV relativeFrom="paragraph">
                  <wp:posOffset>19050</wp:posOffset>
                </wp:positionV>
                <wp:extent cx="272415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（反面）</w:t>
                            </w:r>
                          </w:p>
                        </w:txbxContent>
                      </wps:txbx>
                      <wps:bodyPr upright="1"/>
                    </wps:wsp>
                  </a:graphicData>
                </a:graphic>
              </wp:anchor>
            </w:drawing>
          </mc:Choice>
          <mc:Fallback>
            <w:pict>
              <v:rect id="_x0000_s1026" o:spid="_x0000_s1026" o:spt="1" style="position:absolute;left:0pt;margin-left:240.75pt;margin-top:1.5pt;height:156pt;width:214.5pt;z-index:251662336;mso-width-relative:page;mso-height-relative:page;" fillcolor="#FFFFFF" filled="t" stroked="t" coordsize="21600,21600" o:gfxdata="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mg6&#10;1QAAAAkBAAAPAAAAAAAAAAEAIAAAACIAAABkcnMvZG93bnJldi54bWxQSwECFAAUAAAACACHTuJA&#10;3sEf2+sBAADsAwAADgAAAAAAAAABACAAAAAkAQAAZHJzL2Uyb0RvYy54bWxQSwUGAAAAAAYABgBZ&#10;AQAAgQU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附：授权代理人身份证复印件</w:t>
                      </w:r>
                    </w:p>
                    <w:p>
                      <w:pPr>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（反面）</w:t>
                      </w:r>
                    </w:p>
                  </w:txbxContent>
                </v:textbox>
              </v:rect>
            </w:pict>
          </mc:Fallback>
        </mc:AlternateContent>
      </w: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420"/>
        <w:jc w:val="both"/>
        <w:rPr>
          <w:rFonts w:hint="default" w:ascii="Times New Roman" w:hAnsi="Times New Roman" w:cs="Times New Roman" w:eastAsiaTheme="minorEastAsia"/>
          <w:szCs w:val="28"/>
        </w:rPr>
      </w:pPr>
    </w:p>
    <w:p>
      <w:pPr>
        <w:spacing w:line="594" w:lineRule="exact"/>
        <w:ind w:firstLine="980" w:firstLineChars="35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投标人（公章）：</w:t>
      </w:r>
      <w:r>
        <w:rPr>
          <w:rFonts w:hint="default" w:ascii="Times New Roman" w:hAnsi="Times New Roman" w:cs="Times New Roman" w:eastAsiaTheme="minorEastAsia"/>
          <w:sz w:val="28"/>
          <w:szCs w:val="28"/>
          <w:u w:val="single"/>
        </w:rPr>
        <w:t xml:space="preserve">                            </w:t>
      </w:r>
    </w:p>
    <w:p>
      <w:pPr>
        <w:spacing w:line="594" w:lineRule="exact"/>
        <w:ind w:firstLine="3780" w:firstLineChars="1350"/>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u w:val="single"/>
        </w:rPr>
        <w:t xml:space="preserve"> 2020 </w:t>
      </w:r>
      <w:r>
        <w:rPr>
          <w:rFonts w:hint="default" w:ascii="Times New Roman" w:hAnsi="Times New Roman" w:cs="Times New Roman" w:eastAsiaTheme="minorEastAsia"/>
          <w:sz w:val="28"/>
          <w:szCs w:val="28"/>
        </w:rPr>
        <w:t>年</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月</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日</w:t>
      </w:r>
    </w:p>
    <w:p>
      <w:pPr>
        <w:rPr>
          <w:rFonts w:hint="default" w:ascii="Times New Roman" w:hAnsi="Times New Roman" w:cs="Times New Roman" w:eastAsiaTheme="minorEastAsia"/>
          <w:sz w:val="28"/>
          <w:szCs w:val="28"/>
        </w:rPr>
      </w:pPr>
    </w:p>
    <w:p>
      <w:pPr>
        <w:adjustRightInd w:val="0"/>
        <w:snapToGrid w:val="0"/>
        <w:spacing w:line="440" w:lineRule="exact"/>
        <w:ind w:firstLine="520" w:firstLineChars="200"/>
        <w:rPr>
          <w:rFonts w:hint="default" w:ascii="Times New Roman" w:hAnsi="Times New Roman" w:cs="Times New Roman" w:eastAsiaTheme="minorEastAsia"/>
          <w:spacing w:val="-10"/>
          <w:szCs w:val="28"/>
        </w:rPr>
      </w:pPr>
    </w:p>
    <w:sectPr>
      <w:pgSz w:w="11906" w:h="16838"/>
      <w:pgMar w:top="1134" w:right="851"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Helv">
    <w:altName w:val="NumberOnly"/>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1"/>
                      <w:ind w:firstLine="42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EE9F7"/>
    <w:multiLevelType w:val="singleLevel"/>
    <w:tmpl w:val="F69EE9F7"/>
    <w:lvl w:ilvl="0" w:tentative="0">
      <w:start w:val="3"/>
      <w:numFmt w:val="chineseCounting"/>
      <w:suff w:val="space"/>
      <w:lvlText w:val="第%1篇"/>
      <w:lvlJc w:val="left"/>
      <w:rPr>
        <w:rFonts w:hint="eastAsia"/>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6F76"/>
    <w:rsid w:val="000840BF"/>
    <w:rsid w:val="000E2920"/>
    <w:rsid w:val="000F57DB"/>
    <w:rsid w:val="001214D0"/>
    <w:rsid w:val="00141DF6"/>
    <w:rsid w:val="001502B6"/>
    <w:rsid w:val="00152521"/>
    <w:rsid w:val="0015551F"/>
    <w:rsid w:val="00165339"/>
    <w:rsid w:val="00172A27"/>
    <w:rsid w:val="001757E9"/>
    <w:rsid w:val="00187503"/>
    <w:rsid w:val="001A166A"/>
    <w:rsid w:val="001A1F39"/>
    <w:rsid w:val="001B2A34"/>
    <w:rsid w:val="001E2056"/>
    <w:rsid w:val="001E656C"/>
    <w:rsid w:val="001F4687"/>
    <w:rsid w:val="00204A33"/>
    <w:rsid w:val="00260ACF"/>
    <w:rsid w:val="002D7784"/>
    <w:rsid w:val="002F1610"/>
    <w:rsid w:val="002F7005"/>
    <w:rsid w:val="00306769"/>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5B4A5E"/>
    <w:rsid w:val="00601142"/>
    <w:rsid w:val="006102F9"/>
    <w:rsid w:val="006167D2"/>
    <w:rsid w:val="00622AF3"/>
    <w:rsid w:val="00655406"/>
    <w:rsid w:val="00664BE5"/>
    <w:rsid w:val="00675076"/>
    <w:rsid w:val="00696C7F"/>
    <w:rsid w:val="006D2D33"/>
    <w:rsid w:val="006D41CD"/>
    <w:rsid w:val="006E16DB"/>
    <w:rsid w:val="00752F74"/>
    <w:rsid w:val="007F015B"/>
    <w:rsid w:val="008236A5"/>
    <w:rsid w:val="00850961"/>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0D9B"/>
    <w:rsid w:val="00A64221"/>
    <w:rsid w:val="00A67E02"/>
    <w:rsid w:val="00A83E35"/>
    <w:rsid w:val="00AA3E18"/>
    <w:rsid w:val="00AC0D4D"/>
    <w:rsid w:val="00AF7C59"/>
    <w:rsid w:val="00B9557B"/>
    <w:rsid w:val="00BD36F4"/>
    <w:rsid w:val="00BE267B"/>
    <w:rsid w:val="00BF11B8"/>
    <w:rsid w:val="00BF33C9"/>
    <w:rsid w:val="00BF5256"/>
    <w:rsid w:val="00BF7BE5"/>
    <w:rsid w:val="00C20CF6"/>
    <w:rsid w:val="00C229D0"/>
    <w:rsid w:val="00C2783D"/>
    <w:rsid w:val="00C34394"/>
    <w:rsid w:val="00C352AD"/>
    <w:rsid w:val="00C550A1"/>
    <w:rsid w:val="00C62D65"/>
    <w:rsid w:val="00C72E13"/>
    <w:rsid w:val="00C82E91"/>
    <w:rsid w:val="00D04542"/>
    <w:rsid w:val="00D50324"/>
    <w:rsid w:val="00DB2B32"/>
    <w:rsid w:val="00DC1861"/>
    <w:rsid w:val="00DD0861"/>
    <w:rsid w:val="00DD5F27"/>
    <w:rsid w:val="00DE3562"/>
    <w:rsid w:val="00DE5472"/>
    <w:rsid w:val="00E14162"/>
    <w:rsid w:val="00E62BF8"/>
    <w:rsid w:val="00E720C9"/>
    <w:rsid w:val="00E94006"/>
    <w:rsid w:val="00EE7D45"/>
    <w:rsid w:val="00F03867"/>
    <w:rsid w:val="00F136EF"/>
    <w:rsid w:val="00F37163"/>
    <w:rsid w:val="00F5262E"/>
    <w:rsid w:val="00FC17A9"/>
    <w:rsid w:val="00FE27BF"/>
    <w:rsid w:val="00FF45CE"/>
    <w:rsid w:val="01385D08"/>
    <w:rsid w:val="01EE3BAF"/>
    <w:rsid w:val="02135482"/>
    <w:rsid w:val="028605C7"/>
    <w:rsid w:val="028F66DB"/>
    <w:rsid w:val="02BE3638"/>
    <w:rsid w:val="030D0F4C"/>
    <w:rsid w:val="0362684D"/>
    <w:rsid w:val="03CB5F06"/>
    <w:rsid w:val="043E3A3E"/>
    <w:rsid w:val="04594D8E"/>
    <w:rsid w:val="04640A95"/>
    <w:rsid w:val="0468333B"/>
    <w:rsid w:val="04685C77"/>
    <w:rsid w:val="046B7D6F"/>
    <w:rsid w:val="049D65CE"/>
    <w:rsid w:val="04CF35EC"/>
    <w:rsid w:val="05004B89"/>
    <w:rsid w:val="054139D5"/>
    <w:rsid w:val="055C050A"/>
    <w:rsid w:val="055D1DB9"/>
    <w:rsid w:val="059B6498"/>
    <w:rsid w:val="05B5299B"/>
    <w:rsid w:val="065366CF"/>
    <w:rsid w:val="0676623B"/>
    <w:rsid w:val="07233C09"/>
    <w:rsid w:val="07332330"/>
    <w:rsid w:val="079F2679"/>
    <w:rsid w:val="07A67C7A"/>
    <w:rsid w:val="07FE2FA7"/>
    <w:rsid w:val="0823065F"/>
    <w:rsid w:val="0872687C"/>
    <w:rsid w:val="087417FC"/>
    <w:rsid w:val="088255B9"/>
    <w:rsid w:val="08CC0EDE"/>
    <w:rsid w:val="090D7165"/>
    <w:rsid w:val="0932436A"/>
    <w:rsid w:val="09A9536E"/>
    <w:rsid w:val="09E11806"/>
    <w:rsid w:val="0A606DA8"/>
    <w:rsid w:val="0A6B7FEE"/>
    <w:rsid w:val="0AC5400C"/>
    <w:rsid w:val="0B526C26"/>
    <w:rsid w:val="0B8773E2"/>
    <w:rsid w:val="0B926A1C"/>
    <w:rsid w:val="0C2A36BB"/>
    <w:rsid w:val="0C5E0E95"/>
    <w:rsid w:val="0C723A8D"/>
    <w:rsid w:val="0CA83E0F"/>
    <w:rsid w:val="0CDF4FFE"/>
    <w:rsid w:val="0CE172DD"/>
    <w:rsid w:val="0CEF43B2"/>
    <w:rsid w:val="0D771772"/>
    <w:rsid w:val="0D8E72C1"/>
    <w:rsid w:val="0D924ECD"/>
    <w:rsid w:val="0DAF596C"/>
    <w:rsid w:val="0DC86E94"/>
    <w:rsid w:val="0DD101B3"/>
    <w:rsid w:val="0F9B4EF3"/>
    <w:rsid w:val="0FCC79C0"/>
    <w:rsid w:val="0FE60E94"/>
    <w:rsid w:val="101F6A47"/>
    <w:rsid w:val="10485A89"/>
    <w:rsid w:val="105824E8"/>
    <w:rsid w:val="108B5B87"/>
    <w:rsid w:val="119806E1"/>
    <w:rsid w:val="120F1ACD"/>
    <w:rsid w:val="139E1084"/>
    <w:rsid w:val="14BB6B21"/>
    <w:rsid w:val="14E64D01"/>
    <w:rsid w:val="14F32214"/>
    <w:rsid w:val="1541312E"/>
    <w:rsid w:val="15D84D36"/>
    <w:rsid w:val="15E222FE"/>
    <w:rsid w:val="1609147A"/>
    <w:rsid w:val="166243DE"/>
    <w:rsid w:val="16C01FEE"/>
    <w:rsid w:val="171A4B57"/>
    <w:rsid w:val="17575D5A"/>
    <w:rsid w:val="175F3B74"/>
    <w:rsid w:val="17AC2238"/>
    <w:rsid w:val="17B7413C"/>
    <w:rsid w:val="17BF4E39"/>
    <w:rsid w:val="180835D2"/>
    <w:rsid w:val="181B01C9"/>
    <w:rsid w:val="189F40EA"/>
    <w:rsid w:val="19361D5E"/>
    <w:rsid w:val="19596934"/>
    <w:rsid w:val="19787A20"/>
    <w:rsid w:val="198F1124"/>
    <w:rsid w:val="19F35516"/>
    <w:rsid w:val="1A335CB6"/>
    <w:rsid w:val="1A3C486F"/>
    <w:rsid w:val="1A5959BA"/>
    <w:rsid w:val="1AE60F68"/>
    <w:rsid w:val="1CA355F0"/>
    <w:rsid w:val="1CD24403"/>
    <w:rsid w:val="1D50414D"/>
    <w:rsid w:val="1DA3419C"/>
    <w:rsid w:val="1DAC1737"/>
    <w:rsid w:val="1E3C6A04"/>
    <w:rsid w:val="1EBC22F6"/>
    <w:rsid w:val="1F862AC4"/>
    <w:rsid w:val="1FEA1276"/>
    <w:rsid w:val="2007671F"/>
    <w:rsid w:val="202A0D74"/>
    <w:rsid w:val="20B80A53"/>
    <w:rsid w:val="20D12246"/>
    <w:rsid w:val="20E40382"/>
    <w:rsid w:val="210F5701"/>
    <w:rsid w:val="2135190D"/>
    <w:rsid w:val="21427122"/>
    <w:rsid w:val="216948B6"/>
    <w:rsid w:val="21D007A4"/>
    <w:rsid w:val="21D2041D"/>
    <w:rsid w:val="22AA440C"/>
    <w:rsid w:val="22D41753"/>
    <w:rsid w:val="232B7240"/>
    <w:rsid w:val="23702208"/>
    <w:rsid w:val="23967A4E"/>
    <w:rsid w:val="23AA1A4B"/>
    <w:rsid w:val="23DC5FE7"/>
    <w:rsid w:val="241330B6"/>
    <w:rsid w:val="2488402E"/>
    <w:rsid w:val="24965511"/>
    <w:rsid w:val="24BB1BFC"/>
    <w:rsid w:val="24D4314F"/>
    <w:rsid w:val="2587525C"/>
    <w:rsid w:val="26306655"/>
    <w:rsid w:val="2681368A"/>
    <w:rsid w:val="269F031B"/>
    <w:rsid w:val="26CF3B26"/>
    <w:rsid w:val="278A4C2B"/>
    <w:rsid w:val="27F746E7"/>
    <w:rsid w:val="285D73B3"/>
    <w:rsid w:val="28B04C85"/>
    <w:rsid w:val="2920302E"/>
    <w:rsid w:val="29310F28"/>
    <w:rsid w:val="29EE5067"/>
    <w:rsid w:val="2A0D08BF"/>
    <w:rsid w:val="2A623395"/>
    <w:rsid w:val="2A8D0508"/>
    <w:rsid w:val="2B240E7C"/>
    <w:rsid w:val="2B49082D"/>
    <w:rsid w:val="2C1504A4"/>
    <w:rsid w:val="2C4507BC"/>
    <w:rsid w:val="2C5C77D5"/>
    <w:rsid w:val="2D3A3C24"/>
    <w:rsid w:val="2D695C3B"/>
    <w:rsid w:val="2D6F0876"/>
    <w:rsid w:val="2DA77AC9"/>
    <w:rsid w:val="2DDE3737"/>
    <w:rsid w:val="2DF1289B"/>
    <w:rsid w:val="2E2F18E9"/>
    <w:rsid w:val="2E7A53FB"/>
    <w:rsid w:val="2EB34D07"/>
    <w:rsid w:val="2ECF595E"/>
    <w:rsid w:val="2F4A1FCE"/>
    <w:rsid w:val="310E4C7B"/>
    <w:rsid w:val="31694D67"/>
    <w:rsid w:val="31957A15"/>
    <w:rsid w:val="31F611F3"/>
    <w:rsid w:val="330E3F53"/>
    <w:rsid w:val="33E23D1C"/>
    <w:rsid w:val="340B00EB"/>
    <w:rsid w:val="34DE456D"/>
    <w:rsid w:val="35805AD0"/>
    <w:rsid w:val="35AB1777"/>
    <w:rsid w:val="35E92187"/>
    <w:rsid w:val="3664201C"/>
    <w:rsid w:val="36E8108D"/>
    <w:rsid w:val="370C255A"/>
    <w:rsid w:val="37651003"/>
    <w:rsid w:val="37D41D42"/>
    <w:rsid w:val="37DA6C5A"/>
    <w:rsid w:val="38936FC1"/>
    <w:rsid w:val="38FB383E"/>
    <w:rsid w:val="38FB6511"/>
    <w:rsid w:val="39DF4E01"/>
    <w:rsid w:val="3A8757C1"/>
    <w:rsid w:val="3AA44F24"/>
    <w:rsid w:val="3ABA57B3"/>
    <w:rsid w:val="3B90403E"/>
    <w:rsid w:val="3C392EC2"/>
    <w:rsid w:val="3C91665F"/>
    <w:rsid w:val="3CA50B8F"/>
    <w:rsid w:val="3CD220ED"/>
    <w:rsid w:val="3D9376F4"/>
    <w:rsid w:val="3DFD71B1"/>
    <w:rsid w:val="3E3A4E72"/>
    <w:rsid w:val="3E530503"/>
    <w:rsid w:val="3EA331AE"/>
    <w:rsid w:val="3EB52B38"/>
    <w:rsid w:val="3EE26005"/>
    <w:rsid w:val="3F252B46"/>
    <w:rsid w:val="3F467833"/>
    <w:rsid w:val="3FB374C3"/>
    <w:rsid w:val="3FB40252"/>
    <w:rsid w:val="401A64A7"/>
    <w:rsid w:val="405325B9"/>
    <w:rsid w:val="407C2889"/>
    <w:rsid w:val="423519CB"/>
    <w:rsid w:val="426D4AEF"/>
    <w:rsid w:val="42F2044B"/>
    <w:rsid w:val="430D6DF3"/>
    <w:rsid w:val="4325767B"/>
    <w:rsid w:val="444608F4"/>
    <w:rsid w:val="44562050"/>
    <w:rsid w:val="4464502C"/>
    <w:rsid w:val="450B18CE"/>
    <w:rsid w:val="45505A12"/>
    <w:rsid w:val="46823751"/>
    <w:rsid w:val="46BA2089"/>
    <w:rsid w:val="471962C8"/>
    <w:rsid w:val="475D7D7B"/>
    <w:rsid w:val="478D4D61"/>
    <w:rsid w:val="47B413D5"/>
    <w:rsid w:val="47D06BF1"/>
    <w:rsid w:val="483025F1"/>
    <w:rsid w:val="485D15FE"/>
    <w:rsid w:val="48761011"/>
    <w:rsid w:val="48DF1555"/>
    <w:rsid w:val="48E31B37"/>
    <w:rsid w:val="49821AAC"/>
    <w:rsid w:val="49E257C2"/>
    <w:rsid w:val="49FD0E85"/>
    <w:rsid w:val="4A5F3107"/>
    <w:rsid w:val="4B215591"/>
    <w:rsid w:val="4B556624"/>
    <w:rsid w:val="4B576F03"/>
    <w:rsid w:val="4B6E395C"/>
    <w:rsid w:val="4BBD1A55"/>
    <w:rsid w:val="4C2A28E9"/>
    <w:rsid w:val="4C50582D"/>
    <w:rsid w:val="4C9A1240"/>
    <w:rsid w:val="4CC022A6"/>
    <w:rsid w:val="4CE87105"/>
    <w:rsid w:val="4DAC72A7"/>
    <w:rsid w:val="4DED1961"/>
    <w:rsid w:val="4DFF03A9"/>
    <w:rsid w:val="4EA55F14"/>
    <w:rsid w:val="4EC306A1"/>
    <w:rsid w:val="4ED224AA"/>
    <w:rsid w:val="50F74AEC"/>
    <w:rsid w:val="513E2C20"/>
    <w:rsid w:val="518C2DF2"/>
    <w:rsid w:val="52B84408"/>
    <w:rsid w:val="539B1BE0"/>
    <w:rsid w:val="54652463"/>
    <w:rsid w:val="547D2C9B"/>
    <w:rsid w:val="54B27ED0"/>
    <w:rsid w:val="550132F8"/>
    <w:rsid w:val="551A7DA0"/>
    <w:rsid w:val="558C121F"/>
    <w:rsid w:val="55D8598C"/>
    <w:rsid w:val="56815419"/>
    <w:rsid w:val="569B6F2D"/>
    <w:rsid w:val="569F58DC"/>
    <w:rsid w:val="572151DD"/>
    <w:rsid w:val="57CB5851"/>
    <w:rsid w:val="582C3D67"/>
    <w:rsid w:val="594E613A"/>
    <w:rsid w:val="597862A0"/>
    <w:rsid w:val="59CF2F52"/>
    <w:rsid w:val="59D76494"/>
    <w:rsid w:val="5AB85862"/>
    <w:rsid w:val="5B314BA3"/>
    <w:rsid w:val="5B460CBA"/>
    <w:rsid w:val="5B50658A"/>
    <w:rsid w:val="5B57060D"/>
    <w:rsid w:val="5BD95D10"/>
    <w:rsid w:val="5C2B097F"/>
    <w:rsid w:val="5C5D143C"/>
    <w:rsid w:val="5C6A199B"/>
    <w:rsid w:val="5CEC3C6D"/>
    <w:rsid w:val="5D7D5A69"/>
    <w:rsid w:val="5E060404"/>
    <w:rsid w:val="5E6742C5"/>
    <w:rsid w:val="5E7E55B8"/>
    <w:rsid w:val="5EBD13DC"/>
    <w:rsid w:val="601B4F10"/>
    <w:rsid w:val="61106170"/>
    <w:rsid w:val="611E08BB"/>
    <w:rsid w:val="615B59FC"/>
    <w:rsid w:val="61FD1B26"/>
    <w:rsid w:val="6238572D"/>
    <w:rsid w:val="62C96974"/>
    <w:rsid w:val="62F04D72"/>
    <w:rsid w:val="63B21E2B"/>
    <w:rsid w:val="64E949A7"/>
    <w:rsid w:val="651836DA"/>
    <w:rsid w:val="65472667"/>
    <w:rsid w:val="654D6B3F"/>
    <w:rsid w:val="663078A9"/>
    <w:rsid w:val="66D82351"/>
    <w:rsid w:val="66DB6B37"/>
    <w:rsid w:val="66ED55DC"/>
    <w:rsid w:val="67A75407"/>
    <w:rsid w:val="67EF14D7"/>
    <w:rsid w:val="68182E48"/>
    <w:rsid w:val="684C11C2"/>
    <w:rsid w:val="6854705E"/>
    <w:rsid w:val="685B4AD3"/>
    <w:rsid w:val="688876C2"/>
    <w:rsid w:val="68937571"/>
    <w:rsid w:val="68DF09F0"/>
    <w:rsid w:val="68FA10D0"/>
    <w:rsid w:val="68FD1D8B"/>
    <w:rsid w:val="69107EF2"/>
    <w:rsid w:val="69B850E2"/>
    <w:rsid w:val="69C842C7"/>
    <w:rsid w:val="69F220FE"/>
    <w:rsid w:val="6A175882"/>
    <w:rsid w:val="6A272F26"/>
    <w:rsid w:val="6AFC113D"/>
    <w:rsid w:val="6B335FF7"/>
    <w:rsid w:val="6B785036"/>
    <w:rsid w:val="6B9A2BC9"/>
    <w:rsid w:val="6BF60CD8"/>
    <w:rsid w:val="6C5238E7"/>
    <w:rsid w:val="6C754802"/>
    <w:rsid w:val="6CDF3E59"/>
    <w:rsid w:val="6CF209F3"/>
    <w:rsid w:val="6D461C4B"/>
    <w:rsid w:val="6D552519"/>
    <w:rsid w:val="6DD73144"/>
    <w:rsid w:val="6E1773A0"/>
    <w:rsid w:val="6F4E36C0"/>
    <w:rsid w:val="6F963698"/>
    <w:rsid w:val="6FAE1E87"/>
    <w:rsid w:val="703D430A"/>
    <w:rsid w:val="70835874"/>
    <w:rsid w:val="70D204D8"/>
    <w:rsid w:val="70FD562F"/>
    <w:rsid w:val="71135217"/>
    <w:rsid w:val="71AC41AC"/>
    <w:rsid w:val="721415EB"/>
    <w:rsid w:val="721C03E6"/>
    <w:rsid w:val="725B7E61"/>
    <w:rsid w:val="72670048"/>
    <w:rsid w:val="726E5F28"/>
    <w:rsid w:val="72A20DED"/>
    <w:rsid w:val="739B100C"/>
    <w:rsid w:val="76234842"/>
    <w:rsid w:val="76312C4C"/>
    <w:rsid w:val="764D4F44"/>
    <w:rsid w:val="768878C3"/>
    <w:rsid w:val="76BE4E1E"/>
    <w:rsid w:val="773B1C2B"/>
    <w:rsid w:val="77AE60A7"/>
    <w:rsid w:val="77D26A58"/>
    <w:rsid w:val="77E72B84"/>
    <w:rsid w:val="77F372DF"/>
    <w:rsid w:val="781A3051"/>
    <w:rsid w:val="78276522"/>
    <w:rsid w:val="78925818"/>
    <w:rsid w:val="7900628C"/>
    <w:rsid w:val="790D6A68"/>
    <w:rsid w:val="793C5337"/>
    <w:rsid w:val="79647103"/>
    <w:rsid w:val="79F771EC"/>
    <w:rsid w:val="7A4C2222"/>
    <w:rsid w:val="7B3E1586"/>
    <w:rsid w:val="7B5318ED"/>
    <w:rsid w:val="7B643EE4"/>
    <w:rsid w:val="7B9E7459"/>
    <w:rsid w:val="7B9F2ACA"/>
    <w:rsid w:val="7BB72212"/>
    <w:rsid w:val="7BD45B48"/>
    <w:rsid w:val="7CB13120"/>
    <w:rsid w:val="7D3E0C19"/>
    <w:rsid w:val="7D6C1F97"/>
    <w:rsid w:val="7D840459"/>
    <w:rsid w:val="7D85317D"/>
    <w:rsid w:val="7D8F39AF"/>
    <w:rsid w:val="7DD27B76"/>
    <w:rsid w:val="7DEE3F28"/>
    <w:rsid w:val="7E843F6B"/>
    <w:rsid w:val="7F4A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imes New Roman"/>
      <w:kern w:val="2"/>
      <w:sz w:val="28"/>
      <w:szCs w:val="24"/>
      <w:lang w:val="en-US" w:eastAsia="zh-CN" w:bidi="ar-SA"/>
    </w:rPr>
  </w:style>
  <w:style w:type="paragraph" w:styleId="3">
    <w:name w:val="heading 1"/>
    <w:basedOn w:val="1"/>
    <w:next w:val="1"/>
    <w:link w:val="20"/>
    <w:qFormat/>
    <w:uiPriority w:val="0"/>
    <w:pPr>
      <w:keepNext/>
      <w:keepLines/>
      <w:spacing w:before="60" w:after="60" w:line="440" w:lineRule="exact"/>
      <w:jc w:val="center"/>
      <w:outlineLvl w:val="0"/>
    </w:pPr>
    <w:rPr>
      <w:b/>
      <w:bCs/>
      <w:kern w:val="44"/>
      <w:sz w:val="44"/>
      <w:szCs w:val="44"/>
    </w:rPr>
  </w:style>
  <w:style w:type="paragraph" w:styleId="4">
    <w:name w:val="heading 2"/>
    <w:basedOn w:val="1"/>
    <w:next w:val="1"/>
    <w:link w:val="45"/>
    <w:unhideWhenUsed/>
    <w:qFormat/>
    <w:uiPriority w:val="9"/>
    <w:pPr>
      <w:keepNext/>
      <w:keepLines/>
      <w:spacing w:line="440" w:lineRule="exact"/>
      <w:outlineLvl w:val="1"/>
    </w:pPr>
    <w:rPr>
      <w:rFonts w:asciiTheme="majorHAnsi" w:hAnsiTheme="majorHAnsi" w:cstheme="majorBidi"/>
      <w:b/>
      <w:bCs/>
      <w:szCs w:val="32"/>
    </w:rPr>
  </w:style>
  <w:style w:type="paragraph" w:styleId="5">
    <w:name w:val="heading 3"/>
    <w:basedOn w:val="1"/>
    <w:next w:val="1"/>
    <w:unhideWhenUsed/>
    <w:qFormat/>
    <w:uiPriority w:val="9"/>
    <w:pPr>
      <w:keepNext/>
      <w:keepLines/>
      <w:spacing w:line="440" w:lineRule="exact"/>
      <w:jc w:val="center"/>
      <w:outlineLvl w:val="2"/>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spacing w:after="120"/>
    </w:pPr>
    <w:rPr>
      <w:rFonts w:ascii="宋体" w:hAnsi="宋体" w:eastAsia="Times New Roman"/>
      <w:szCs w:val="20"/>
    </w:rPr>
  </w:style>
  <w:style w:type="paragraph" w:styleId="6">
    <w:name w:val="Normal Indent"/>
    <w:basedOn w:val="1"/>
    <w:qFormat/>
    <w:uiPriority w:val="0"/>
    <w:pPr>
      <w:widowControl/>
      <w:ind w:firstLine="420" w:firstLineChars="200"/>
    </w:pPr>
    <w:rPr>
      <w:rFonts w:asciiTheme="minorHAnsi" w:hAnsiTheme="minorHAnsi" w:eastAsiaTheme="minorEastAsia" w:cstheme="minorBidi"/>
      <w:sz w:val="21"/>
      <w:szCs w:val="22"/>
    </w:rPr>
  </w:style>
  <w:style w:type="paragraph" w:styleId="7">
    <w:name w:val="Body Text Indent"/>
    <w:basedOn w:val="1"/>
    <w:link w:val="51"/>
    <w:semiHidden/>
    <w:unhideWhenUsed/>
    <w:qFormat/>
    <w:uiPriority w:val="99"/>
    <w:pPr>
      <w:spacing w:after="120"/>
      <w:ind w:left="420" w:leftChars="200"/>
    </w:pPr>
  </w:style>
  <w:style w:type="paragraph" w:styleId="8">
    <w:name w:val="Date"/>
    <w:basedOn w:val="1"/>
    <w:next w:val="1"/>
    <w:qFormat/>
    <w:uiPriority w:val="0"/>
    <w:rPr>
      <w:rFonts w:eastAsia="宋体"/>
    </w:rPr>
  </w:style>
  <w:style w:type="paragraph" w:styleId="9">
    <w:name w:val="Body Text Indent 2"/>
    <w:basedOn w:val="1"/>
    <w:qFormat/>
    <w:uiPriority w:val="0"/>
    <w:pPr>
      <w:spacing w:after="120" w:afterLines="0" w:line="480" w:lineRule="auto"/>
      <w:ind w:left="420" w:leftChars="200"/>
    </w:pPr>
  </w:style>
  <w:style w:type="paragraph" w:styleId="10">
    <w:name w:val="Balloon Text"/>
    <w:basedOn w:val="1"/>
    <w:qFormat/>
    <w:uiPriority w:val="0"/>
    <w:rPr>
      <w:sz w:val="18"/>
      <w:szCs w:val="18"/>
    </w:rPr>
  </w:style>
  <w:style w:type="paragraph" w:styleId="11">
    <w:name w:val="footer"/>
    <w:basedOn w:val="1"/>
    <w:link w:val="53"/>
    <w:qFormat/>
    <w:uiPriority w:val="99"/>
    <w:pPr>
      <w:tabs>
        <w:tab w:val="center" w:pos="4153"/>
        <w:tab w:val="right" w:pos="8306"/>
      </w:tabs>
      <w:snapToGrid w:val="0"/>
    </w:pPr>
    <w:rPr>
      <w:sz w:val="18"/>
      <w:szCs w:val="18"/>
    </w:rPr>
  </w:style>
  <w:style w:type="paragraph" w:styleId="12">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0"/>
    <w:pPr>
      <w:widowControl/>
      <w:spacing w:before="100" w:beforeAutospacing="1" w:after="100" w:afterAutospacing="1"/>
      <w:ind w:firstLine="150" w:firstLineChars="150"/>
    </w:pPr>
    <w:rPr>
      <w:rFonts w:asciiTheme="minorHAnsi" w:hAnsiTheme="minorHAnsi" w:eastAsiaTheme="minorEastAsia"/>
      <w:kern w:val="0"/>
      <w:sz w:val="24"/>
      <w:szCs w:val="22"/>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customStyle="1" w:styleId="20">
    <w:name w:val="标题 1 Char"/>
    <w:basedOn w:val="18"/>
    <w:link w:val="3"/>
    <w:qFormat/>
    <w:uiPriority w:val="0"/>
    <w:rPr>
      <w:rFonts w:ascii="Times New Roman" w:hAnsi="Times New Roman" w:eastAsia="仿宋"/>
      <w:b/>
      <w:bCs/>
      <w:kern w:val="44"/>
      <w:sz w:val="44"/>
      <w:szCs w:val="44"/>
    </w:rPr>
  </w:style>
  <w:style w:type="character" w:customStyle="1" w:styleId="21">
    <w:name w:val="font01"/>
    <w:basedOn w:val="18"/>
    <w:qFormat/>
    <w:uiPriority w:val="0"/>
    <w:rPr>
      <w:rFonts w:hint="eastAsia" w:ascii="宋体" w:hAnsi="宋体" w:eastAsia="宋体" w:cs="宋体"/>
      <w:color w:val="000000"/>
      <w:sz w:val="24"/>
      <w:szCs w:val="24"/>
      <w:u w:val="single"/>
    </w:rPr>
  </w:style>
  <w:style w:type="character" w:customStyle="1" w:styleId="22">
    <w:name w:val="font31"/>
    <w:basedOn w:val="18"/>
    <w:qFormat/>
    <w:uiPriority w:val="0"/>
    <w:rPr>
      <w:rFonts w:hint="eastAsia" w:ascii="宋体" w:hAnsi="宋体" w:eastAsia="宋体" w:cs="宋体"/>
      <w:color w:val="000000"/>
      <w:sz w:val="18"/>
      <w:szCs w:val="18"/>
      <w:u w:val="none"/>
    </w:rPr>
  </w:style>
  <w:style w:type="character" w:customStyle="1" w:styleId="23">
    <w:name w:val="font41"/>
    <w:basedOn w:val="18"/>
    <w:qFormat/>
    <w:uiPriority w:val="0"/>
    <w:rPr>
      <w:rFonts w:hint="eastAsia" w:ascii="宋体" w:hAnsi="宋体" w:eastAsia="宋体" w:cs="宋体"/>
      <w:b/>
      <w:color w:val="000000"/>
      <w:sz w:val="20"/>
      <w:szCs w:val="20"/>
      <w:u w:val="none"/>
    </w:rPr>
  </w:style>
  <w:style w:type="character" w:customStyle="1" w:styleId="24">
    <w:name w:val="font71"/>
    <w:basedOn w:val="18"/>
    <w:qFormat/>
    <w:uiPriority w:val="0"/>
    <w:rPr>
      <w:rFonts w:ascii="Calibri" w:hAnsi="Calibri" w:cs="Calibri"/>
      <w:b/>
      <w:color w:val="000000"/>
      <w:sz w:val="20"/>
      <w:szCs w:val="20"/>
      <w:u w:val="none"/>
    </w:rPr>
  </w:style>
  <w:style w:type="character" w:customStyle="1" w:styleId="25">
    <w:name w:val="font61"/>
    <w:basedOn w:val="18"/>
    <w:qFormat/>
    <w:uiPriority w:val="0"/>
    <w:rPr>
      <w:rFonts w:hint="default" w:ascii="Helv" w:hAnsi="Helv" w:eastAsia="Helv" w:cs="Helv"/>
      <w:color w:val="000000"/>
      <w:sz w:val="18"/>
      <w:szCs w:val="18"/>
      <w:u w:val="none"/>
    </w:rPr>
  </w:style>
  <w:style w:type="character" w:customStyle="1" w:styleId="26">
    <w:name w:val="font11"/>
    <w:basedOn w:val="18"/>
    <w:qFormat/>
    <w:uiPriority w:val="0"/>
    <w:rPr>
      <w:rFonts w:hint="eastAsia" w:ascii="宋体" w:hAnsi="宋体" w:eastAsia="宋体" w:cs="宋体"/>
      <w:color w:val="000000"/>
      <w:sz w:val="18"/>
      <w:szCs w:val="18"/>
      <w:u w:val="none"/>
      <w:vertAlign w:val="subscript"/>
    </w:rPr>
  </w:style>
  <w:style w:type="character" w:customStyle="1" w:styleId="27">
    <w:name w:val="font21"/>
    <w:basedOn w:val="18"/>
    <w:qFormat/>
    <w:uiPriority w:val="0"/>
    <w:rPr>
      <w:rFonts w:hint="eastAsia" w:ascii="宋体" w:hAnsi="宋体" w:eastAsia="宋体" w:cs="宋体"/>
      <w:color w:val="000000"/>
      <w:sz w:val="20"/>
      <w:szCs w:val="20"/>
      <w:u w:val="none"/>
    </w:rPr>
  </w:style>
  <w:style w:type="character" w:customStyle="1" w:styleId="28">
    <w:name w:val="页码1"/>
    <w:basedOn w:val="18"/>
    <w:qFormat/>
    <w:uiPriority w:val="0"/>
  </w:style>
  <w:style w:type="paragraph" w:customStyle="1" w:styleId="29">
    <w:name w:val="Char Char1 Char Char Char Char Char Char Char"/>
    <w:basedOn w:val="1"/>
    <w:qFormat/>
    <w:uiPriority w:val="0"/>
    <w:pPr>
      <w:pageBreakBefore/>
    </w:p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正文文本 31"/>
    <w:basedOn w:val="1"/>
    <w:qFormat/>
    <w:uiPriority w:val="0"/>
    <w:pPr>
      <w:spacing w:after="120"/>
    </w:pPr>
    <w:rPr>
      <w:sz w:val="16"/>
      <w:szCs w:val="16"/>
    </w:rPr>
  </w:style>
  <w:style w:type="paragraph" w:customStyle="1" w:styleId="32">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3">
    <w:name w:val="正文缩进1"/>
    <w:basedOn w:val="1"/>
    <w:qFormat/>
    <w:uiPriority w:val="0"/>
    <w:pPr>
      <w:ind w:firstLine="420" w:firstLineChars="200"/>
    </w:pPr>
  </w:style>
  <w:style w:type="paragraph" w:customStyle="1" w:styleId="34">
    <w:name w:val="Char"/>
    <w:basedOn w:val="1"/>
    <w:qFormat/>
    <w:uiPriority w:val="0"/>
  </w:style>
  <w:style w:type="paragraph" w:customStyle="1" w:styleId="35">
    <w:name w:val="列出段落11"/>
    <w:basedOn w:val="1"/>
    <w:qFormat/>
    <w:uiPriority w:val="0"/>
    <w:pPr>
      <w:ind w:firstLine="420" w:firstLineChars="200"/>
    </w:pPr>
  </w:style>
  <w:style w:type="paragraph" w:customStyle="1" w:styleId="36">
    <w:name w:val="正文文本缩进 21"/>
    <w:basedOn w:val="1"/>
    <w:qFormat/>
    <w:uiPriority w:val="0"/>
    <w:pPr>
      <w:spacing w:after="120" w:line="480" w:lineRule="auto"/>
      <w:ind w:left="420" w:leftChars="200"/>
    </w:pPr>
  </w:style>
  <w:style w:type="paragraph" w:customStyle="1" w:styleId="37">
    <w:name w:val="Char Char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38">
    <w:name w:val="普通(网站)1"/>
    <w:basedOn w:val="1"/>
    <w:qFormat/>
    <w:uiPriority w:val="0"/>
    <w:pPr>
      <w:widowControl/>
      <w:spacing w:before="100" w:beforeAutospacing="1" w:after="100" w:afterAutospacing="1"/>
    </w:pPr>
    <w:rPr>
      <w:rFonts w:ascii="宋体" w:hAnsi="宋体" w:cs="宋体"/>
      <w:kern w:val="0"/>
      <w:sz w:val="24"/>
    </w:rPr>
  </w:style>
  <w:style w:type="paragraph" w:customStyle="1" w:styleId="39">
    <w:name w:val="默认段落字体 Para Char"/>
    <w:basedOn w:val="1"/>
    <w:qFormat/>
    <w:uiPriority w:val="0"/>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Char Char Char"/>
    <w:basedOn w:val="1"/>
    <w:qFormat/>
    <w:uiPriority w:val="0"/>
    <w:rPr>
      <w:rFonts w:ascii="Tahoma" w:hAnsi="Tahoma"/>
      <w:sz w:val="24"/>
      <w:szCs w:val="20"/>
    </w:rPr>
  </w:style>
  <w:style w:type="paragraph" w:customStyle="1" w:styleId="42">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3">
    <w:name w:val="样式 正文（首行缩进两字） + 宋体 小四"/>
    <w:basedOn w:val="33"/>
    <w:qFormat/>
    <w:uiPriority w:val="0"/>
    <w:pPr>
      <w:spacing w:line="360" w:lineRule="auto"/>
      <w:ind w:firstLine="560"/>
    </w:pPr>
    <w:rPr>
      <w:rFonts w:ascii="仿宋_GB2312" w:hAnsi="宋体" w:eastAsia="仿宋_GB2312"/>
      <w:spacing w:val="-10"/>
      <w:sz w:val="30"/>
      <w:szCs w:val="30"/>
    </w:rPr>
  </w:style>
  <w:style w:type="paragraph" w:customStyle="1" w:styleId="44">
    <w:name w:val="Char Char Char Char Char Char Char Char Char Char Char Char"/>
    <w:basedOn w:val="1"/>
    <w:qFormat/>
    <w:uiPriority w:val="0"/>
    <w:pPr>
      <w:spacing w:line="360" w:lineRule="auto"/>
      <w:ind w:firstLine="200" w:firstLineChars="200"/>
    </w:pPr>
    <w:rPr>
      <w:rFonts w:ascii="宋体" w:eastAsia="仿宋_GB2312" w:cs="宋体"/>
      <w:szCs w:val="28"/>
    </w:rPr>
  </w:style>
  <w:style w:type="character" w:customStyle="1" w:styleId="45">
    <w:name w:val="标题 2 Char"/>
    <w:basedOn w:val="18"/>
    <w:link w:val="4"/>
    <w:qFormat/>
    <w:uiPriority w:val="9"/>
    <w:rPr>
      <w:rFonts w:eastAsia="仿宋" w:asciiTheme="majorHAnsi" w:hAnsiTheme="majorHAnsi" w:cstheme="majorBidi"/>
      <w:b/>
      <w:bCs/>
      <w:kern w:val="2"/>
      <w:sz w:val="28"/>
      <w:szCs w:val="32"/>
    </w:rPr>
  </w:style>
  <w:style w:type="character" w:customStyle="1" w:styleId="46">
    <w:name w:val="书籍标题1"/>
    <w:qFormat/>
    <w:uiPriority w:val="0"/>
    <w:rPr>
      <w:b/>
      <w:smallCaps/>
      <w:spacing w:val="5"/>
      <w:w w:val="100"/>
      <w:sz w:val="20"/>
      <w:szCs w:val="20"/>
      <w:shd w:val="clear" w:color="auto" w:fill="auto"/>
    </w:rPr>
  </w:style>
  <w:style w:type="paragraph" w:customStyle="1" w:styleId="47">
    <w:name w:val="列出段落2"/>
    <w:basedOn w:val="1"/>
    <w:qFormat/>
    <w:uiPriority w:val="0"/>
    <w:pPr>
      <w:ind w:firstLine="420" w:firstLineChars="200"/>
    </w:p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51">
    <w:name w:val="正文文本缩进 Char"/>
    <w:basedOn w:val="18"/>
    <w:link w:val="7"/>
    <w:semiHidden/>
    <w:qFormat/>
    <w:uiPriority w:val="99"/>
    <w:rPr>
      <w:rFonts w:eastAsia="仿宋"/>
      <w:kern w:val="2"/>
      <w:sz w:val="28"/>
      <w:szCs w:val="24"/>
    </w:rPr>
  </w:style>
  <w:style w:type="character" w:customStyle="1" w:styleId="52">
    <w:name w:val="页眉 Char"/>
    <w:basedOn w:val="18"/>
    <w:link w:val="12"/>
    <w:qFormat/>
    <w:uiPriority w:val="99"/>
    <w:rPr>
      <w:rFonts w:eastAsia="仿宋"/>
      <w:kern w:val="2"/>
      <w:sz w:val="18"/>
      <w:szCs w:val="18"/>
    </w:rPr>
  </w:style>
  <w:style w:type="character" w:customStyle="1" w:styleId="53">
    <w:name w:val="页脚 Char"/>
    <w:basedOn w:val="18"/>
    <w:link w:val="11"/>
    <w:qFormat/>
    <w:uiPriority w:val="99"/>
    <w:rPr>
      <w:rFonts w:eastAsia="仿宋"/>
      <w:kern w:val="2"/>
      <w:sz w:val="18"/>
      <w:szCs w:val="18"/>
    </w:rPr>
  </w:style>
  <w:style w:type="paragraph" w:customStyle="1" w:styleId="54">
    <w:name w:val="首行缩进"/>
    <w:basedOn w:val="1"/>
    <w:qFormat/>
    <w:uiPriority w:val="0"/>
    <w:pPr>
      <w:widowControl/>
      <w:numPr>
        <w:ilvl w:val="6"/>
        <w:numId w:val="1"/>
      </w:numPr>
      <w:tabs>
        <w:tab w:val="left" w:pos="822"/>
      </w:tabs>
      <w:snapToGrid w:val="0"/>
      <w:spacing w:line="300" w:lineRule="atLeast"/>
      <w:ind w:firstLine="150" w:firstLineChars="150"/>
    </w:pPr>
    <w:rPr>
      <w:rFonts w:ascii="Arial" w:hAnsi="Arial" w:eastAsiaTheme="minorEastAsia" w:cstheme="minorBidi"/>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0d789c-1afc-4fca-b55a-6b57b9d7fa70}"/>
        <w:style w:val=""/>
        <w:category>
          <w:name w:val="常规"/>
          <w:gallery w:val="placeholder"/>
        </w:category>
        <w:types>
          <w:type w:val="bbPlcHdr"/>
        </w:types>
        <w:behaviors>
          <w:behavior w:val="content"/>
        </w:behaviors>
        <w:description w:val=""/>
        <w:guid w:val="{180d789c-1afc-4fca-b55a-6b57b9d7fa70}"/>
      </w:docPartPr>
      <w:docPartBody>
        <w:p>
          <w:r>
            <w:rPr>
              <w:color w:val="808080"/>
            </w:rPr>
            <w:t>单击此处输入文字。</w:t>
          </w:r>
        </w:p>
      </w:docPartBody>
    </w:docPart>
    <w:docPart>
      <w:docPartPr>
        <w:name w:val="{253261b2-2578-481e-9db1-dae9573c2a18}"/>
        <w:style w:val=""/>
        <w:category>
          <w:name w:val="常规"/>
          <w:gallery w:val="placeholder"/>
        </w:category>
        <w:types>
          <w:type w:val="bbPlcHdr"/>
        </w:types>
        <w:behaviors>
          <w:behavior w:val="content"/>
        </w:behaviors>
        <w:description w:val=""/>
        <w:guid w:val="{253261b2-2578-481e-9db1-dae9573c2a18}"/>
      </w:docPartPr>
      <w:docPartBody>
        <w:p>
          <w:r>
            <w:rPr>
              <w:color w:val="808080"/>
            </w:rPr>
            <w:t>单击此处输入文字。</w:t>
          </w:r>
        </w:p>
      </w:docPartBody>
    </w:docPart>
    <w:docPart>
      <w:docPartPr>
        <w:name w:val="{02b87604-a206-431a-92bb-5f6fcbfc17e0}"/>
        <w:style w:val=""/>
        <w:category>
          <w:name w:val="常规"/>
          <w:gallery w:val="placeholder"/>
        </w:category>
        <w:types>
          <w:type w:val="bbPlcHdr"/>
        </w:types>
        <w:behaviors>
          <w:behavior w:val="content"/>
        </w:behaviors>
        <w:description w:val=""/>
        <w:guid w:val="{02b87604-a206-431a-92bb-5f6fcbfc17e0}"/>
      </w:docPartPr>
      <w:docPartBody>
        <w:p>
          <w:r>
            <w:rPr>
              <w:color w:val="808080"/>
            </w:rPr>
            <w:t>单击此处输入文字。</w:t>
          </w:r>
        </w:p>
      </w:docPartBody>
    </w:docPart>
    <w:docPart>
      <w:docPartPr>
        <w:name w:val="{090b8e9a-25e9-4dcc-b1bb-efc7a4b0f047}"/>
        <w:style w:val=""/>
        <w:category>
          <w:name w:val="常规"/>
          <w:gallery w:val="placeholder"/>
        </w:category>
        <w:types>
          <w:type w:val="bbPlcHdr"/>
        </w:types>
        <w:behaviors>
          <w:behavior w:val="content"/>
        </w:behaviors>
        <w:description w:val=""/>
        <w:guid w:val="{090b8e9a-25e9-4dcc-b1bb-efc7a4b0f047}"/>
      </w:docPartPr>
      <w:docPartBody>
        <w:p>
          <w:r>
            <w:rPr>
              <w:color w:val="808080"/>
            </w:rPr>
            <w:t>单击此处输入文字。</w:t>
          </w:r>
        </w:p>
      </w:docPartBody>
    </w:docPart>
    <w:docPart>
      <w:docPartPr>
        <w:name w:val="{852c3c54-99eb-419f-aea5-0ef48d775cfe}"/>
        <w:style w:val=""/>
        <w:category>
          <w:name w:val="常规"/>
          <w:gallery w:val="placeholder"/>
        </w:category>
        <w:types>
          <w:type w:val="bbPlcHdr"/>
        </w:types>
        <w:behaviors>
          <w:behavior w:val="content"/>
        </w:behaviors>
        <w:description w:val=""/>
        <w:guid w:val="{852c3c54-99eb-419f-aea5-0ef48d775cfe}"/>
      </w:docPartPr>
      <w:docPartBody>
        <w:p>
          <w:r>
            <w:rPr>
              <w:color w:val="808080"/>
            </w:rPr>
            <w:t>单击此处输入文字。</w:t>
          </w:r>
        </w:p>
      </w:docPartBody>
    </w:docPart>
    <w:docPart>
      <w:docPartPr>
        <w:name w:val="{c63ab830-1d89-4678-b729-b6898876345f}"/>
        <w:style w:val=""/>
        <w:category>
          <w:name w:val="常规"/>
          <w:gallery w:val="placeholder"/>
        </w:category>
        <w:types>
          <w:type w:val="bbPlcHdr"/>
        </w:types>
        <w:behaviors>
          <w:behavior w:val="content"/>
        </w:behaviors>
        <w:description w:val=""/>
        <w:guid w:val="{c63ab830-1d89-4678-b729-b6898876345f}"/>
      </w:docPartPr>
      <w:docPartBody>
        <w:p>
          <w:r>
            <w:rPr>
              <w:color w:val="808080"/>
            </w:rPr>
            <w:t>单击此处输入文字。</w:t>
          </w:r>
        </w:p>
      </w:docPartBody>
    </w:docPart>
    <w:docPart>
      <w:docPartPr>
        <w:name w:val="{48453958-25f9-4f69-9918-b53053f33293}"/>
        <w:style w:val=""/>
        <w:category>
          <w:name w:val="常规"/>
          <w:gallery w:val="placeholder"/>
        </w:category>
        <w:types>
          <w:type w:val="bbPlcHdr"/>
        </w:types>
        <w:behaviors>
          <w:behavior w:val="content"/>
        </w:behaviors>
        <w:description w:val=""/>
        <w:guid w:val="{48453958-25f9-4f69-9918-b53053f33293}"/>
      </w:docPartPr>
      <w:docPartBody>
        <w:p>
          <w:r>
            <w:rPr>
              <w:color w:val="808080"/>
            </w:rPr>
            <w:t>单击此处输入文字。</w:t>
          </w:r>
        </w:p>
      </w:docPartBody>
    </w:docPart>
    <w:docPart>
      <w:docPartPr>
        <w:name w:val="{7f9ddaed-df1f-4494-a7bc-ff72b3d4ad73}"/>
        <w:style w:val=""/>
        <w:category>
          <w:name w:val="常规"/>
          <w:gallery w:val="placeholder"/>
        </w:category>
        <w:types>
          <w:type w:val="bbPlcHdr"/>
        </w:types>
        <w:behaviors>
          <w:behavior w:val="content"/>
        </w:behaviors>
        <w:description w:val=""/>
        <w:guid w:val="{7f9ddaed-df1f-4494-a7bc-ff72b3d4ad73}"/>
      </w:docPartPr>
      <w:docPartBody>
        <w:p>
          <w:r>
            <w:rPr>
              <w:color w:val="808080"/>
            </w:rPr>
            <w:t>单击此处输入文字。</w:t>
          </w:r>
        </w:p>
      </w:docPartBody>
    </w:docPart>
    <w:docPart>
      <w:docPartPr>
        <w:name w:val="{941d49b0-f4e4-40c4-80ab-96528649388f}"/>
        <w:style w:val=""/>
        <w:category>
          <w:name w:val="常规"/>
          <w:gallery w:val="placeholder"/>
        </w:category>
        <w:types>
          <w:type w:val="bbPlcHdr"/>
        </w:types>
        <w:behaviors>
          <w:behavior w:val="content"/>
        </w:behaviors>
        <w:description w:val=""/>
        <w:guid w:val="{941d49b0-f4e4-40c4-80ab-96528649388f}"/>
      </w:docPartPr>
      <w:docPartBody>
        <w:p>
          <w:r>
            <w:rPr>
              <w:color w:val="808080"/>
            </w:rPr>
            <w:t>单击此处输入文字。</w:t>
          </w:r>
        </w:p>
      </w:docPartBody>
    </w:docPart>
    <w:docPart>
      <w:docPartPr>
        <w:name w:val="{5746aeed-f264-4cc3-a148-03bcefbd5bfc}"/>
        <w:style w:val=""/>
        <w:category>
          <w:name w:val="常规"/>
          <w:gallery w:val="placeholder"/>
        </w:category>
        <w:types>
          <w:type w:val="bbPlcHdr"/>
        </w:types>
        <w:behaviors>
          <w:behavior w:val="content"/>
        </w:behaviors>
        <w:description w:val=""/>
        <w:guid w:val="{5746aeed-f264-4cc3-a148-03bcefbd5bfc}"/>
      </w:docPartPr>
      <w:docPartBody>
        <w:p>
          <w:r>
            <w:rPr>
              <w:color w:val="808080"/>
            </w:rPr>
            <w:t>单击此处输入文字。</w:t>
          </w:r>
        </w:p>
      </w:docPartBody>
    </w:docPart>
    <w:docPart>
      <w:docPartPr>
        <w:name w:val="{39390cf6-f04d-4652-b688-7df21540bfac}"/>
        <w:style w:val=""/>
        <w:category>
          <w:name w:val="常规"/>
          <w:gallery w:val="placeholder"/>
        </w:category>
        <w:types>
          <w:type w:val="bbPlcHdr"/>
        </w:types>
        <w:behaviors>
          <w:behavior w:val="content"/>
        </w:behaviors>
        <w:description w:val=""/>
        <w:guid w:val="{39390cf6-f04d-4652-b688-7df21540bfac}"/>
      </w:docPartPr>
      <w:docPartBody>
        <w:p>
          <w:r>
            <w:rPr>
              <w:color w:val="808080"/>
            </w:rPr>
            <w:t>单击此处输入文字。</w:t>
          </w:r>
        </w:p>
      </w:docPartBody>
    </w:docPart>
    <w:docPart>
      <w:docPartPr>
        <w:name w:val="{83978f7a-0e55-4ce4-a228-ecc2f12e41d4}"/>
        <w:style w:val=""/>
        <w:category>
          <w:name w:val="常规"/>
          <w:gallery w:val="placeholder"/>
        </w:category>
        <w:types>
          <w:type w:val="bbPlcHdr"/>
        </w:types>
        <w:behaviors>
          <w:behavior w:val="content"/>
        </w:behaviors>
        <w:description w:val=""/>
        <w:guid w:val="{83978f7a-0e55-4ce4-a228-ecc2f12e41d4}"/>
      </w:docPartPr>
      <w:docPartBody>
        <w:p>
          <w:r>
            <w:rPr>
              <w:color w:val="808080"/>
            </w:rPr>
            <w:t>单击此处输入文字。</w:t>
          </w:r>
        </w:p>
      </w:docPartBody>
    </w:docPart>
    <w:docPart>
      <w:docPartPr>
        <w:name w:val="{157c6eca-a57b-4acc-8aef-2302ac9feadf}"/>
        <w:style w:val=""/>
        <w:category>
          <w:name w:val="常规"/>
          <w:gallery w:val="placeholder"/>
        </w:category>
        <w:types>
          <w:type w:val="bbPlcHdr"/>
        </w:types>
        <w:behaviors>
          <w:behavior w:val="content"/>
        </w:behaviors>
        <w:description w:val=""/>
        <w:guid w:val="{157c6eca-a57b-4acc-8aef-2302ac9feadf}"/>
      </w:docPartPr>
      <w:docPartBody>
        <w:p>
          <w:r>
            <w:rPr>
              <w:color w:val="808080"/>
            </w:rPr>
            <w:t>单击此处输入文字。</w:t>
          </w:r>
        </w:p>
      </w:docPartBody>
    </w:docPart>
    <w:docPart>
      <w:docPartPr>
        <w:name w:val="{d6df1035-2473-4138-8fb8-9222206ab187}"/>
        <w:style w:val=""/>
        <w:category>
          <w:name w:val="常规"/>
          <w:gallery w:val="placeholder"/>
        </w:category>
        <w:types>
          <w:type w:val="bbPlcHdr"/>
        </w:types>
        <w:behaviors>
          <w:behavior w:val="content"/>
        </w:behaviors>
        <w:description w:val=""/>
        <w:guid w:val="{d6df1035-2473-4138-8fb8-9222206ab187}"/>
      </w:docPartPr>
      <w:docPartBody>
        <w:p>
          <w:r>
            <w:rPr>
              <w:color w:val="808080"/>
            </w:rPr>
            <w:t>单击此处输入文字。</w:t>
          </w:r>
        </w:p>
      </w:docPartBody>
    </w:docPart>
    <w:docPart>
      <w:docPartPr>
        <w:name w:val="{96f8256a-46e6-4671-9784-d83c0ed37434}"/>
        <w:style w:val=""/>
        <w:category>
          <w:name w:val="常规"/>
          <w:gallery w:val="placeholder"/>
        </w:category>
        <w:types>
          <w:type w:val="bbPlcHdr"/>
        </w:types>
        <w:behaviors>
          <w:behavior w:val="content"/>
        </w:behaviors>
        <w:description w:val=""/>
        <w:guid w:val="{96f8256a-46e6-4671-9784-d83c0ed37434}"/>
      </w:docPartPr>
      <w:docPartBody>
        <w:p>
          <w:r>
            <w:rPr>
              <w:color w:val="808080"/>
            </w:rPr>
            <w:t>单击此处输入文字。</w:t>
          </w:r>
        </w:p>
      </w:docPartBody>
    </w:docPart>
    <w:docPart>
      <w:docPartPr>
        <w:name w:val="{1b1305b9-f986-4206-9ec6-b81b98123ce8}"/>
        <w:style w:val=""/>
        <w:category>
          <w:name w:val="常规"/>
          <w:gallery w:val="placeholder"/>
        </w:category>
        <w:types>
          <w:type w:val="bbPlcHdr"/>
        </w:types>
        <w:behaviors>
          <w:behavior w:val="content"/>
        </w:behaviors>
        <w:description w:val=""/>
        <w:guid w:val="{1b1305b9-f986-4206-9ec6-b81b98123ce8}"/>
      </w:docPartPr>
      <w:docPartBody>
        <w:p>
          <w:r>
            <w:rPr>
              <w:color w:val="808080"/>
            </w:rPr>
            <w:t>单击此处输入文字。</w:t>
          </w:r>
        </w:p>
      </w:docPartBody>
    </w:docPart>
    <w:docPart>
      <w:docPartPr>
        <w:name w:val="{39b931e8-c17d-4dc6-94cb-fd5d100e1cf9}"/>
        <w:style w:val=""/>
        <w:category>
          <w:name w:val="常规"/>
          <w:gallery w:val="placeholder"/>
        </w:category>
        <w:types>
          <w:type w:val="bbPlcHdr"/>
        </w:types>
        <w:behaviors>
          <w:behavior w:val="content"/>
        </w:behaviors>
        <w:description w:val=""/>
        <w:guid w:val="{39b931e8-c17d-4dc6-94cb-fd5d100e1cf9}"/>
      </w:docPartPr>
      <w:docPartBody>
        <w:p>
          <w:r>
            <w:rPr>
              <w:color w:val="808080"/>
            </w:rPr>
            <w:t>单击此处输入文字。</w:t>
          </w:r>
        </w:p>
      </w:docPartBody>
    </w:docPart>
    <w:docPart>
      <w:docPartPr>
        <w:name w:val="{26d2a240-cc72-4cf1-bb54-ff22fc3132e2}"/>
        <w:style w:val=""/>
        <w:category>
          <w:name w:val="常规"/>
          <w:gallery w:val="placeholder"/>
        </w:category>
        <w:types>
          <w:type w:val="bbPlcHdr"/>
        </w:types>
        <w:behaviors>
          <w:behavior w:val="content"/>
        </w:behaviors>
        <w:description w:val=""/>
        <w:guid w:val="{26d2a240-cc72-4cf1-bb54-ff22fc3132e2}"/>
      </w:docPartPr>
      <w:docPartBody>
        <w:p>
          <w:r>
            <w:rPr>
              <w:color w:val="808080"/>
            </w:rPr>
            <w:t>单击此处输入文字。</w:t>
          </w:r>
        </w:p>
      </w:docPartBody>
    </w:docPart>
    <w:docPart>
      <w:docPartPr>
        <w:name w:val="{50cac5a8-c6cf-45e4-bcc8-42764cd72d4c}"/>
        <w:style w:val=""/>
        <w:category>
          <w:name w:val="常规"/>
          <w:gallery w:val="placeholder"/>
        </w:category>
        <w:types>
          <w:type w:val="bbPlcHdr"/>
        </w:types>
        <w:behaviors>
          <w:behavior w:val="content"/>
        </w:behaviors>
        <w:description w:val=""/>
        <w:guid w:val="{50cac5a8-c6cf-45e4-bcc8-42764cd72d4c}"/>
      </w:docPartPr>
      <w:docPartBody>
        <w:p>
          <w:r>
            <w:rPr>
              <w:color w:val="808080"/>
            </w:rPr>
            <w:t>单击此处输入文字。</w:t>
          </w:r>
        </w:p>
      </w:docPartBody>
    </w:docPart>
    <w:docPart>
      <w:docPartPr>
        <w:name w:val="{2bc6b905-bec9-41ff-a7a0-701b3f5712e9}"/>
        <w:style w:val=""/>
        <w:category>
          <w:name w:val="常规"/>
          <w:gallery w:val="placeholder"/>
        </w:category>
        <w:types>
          <w:type w:val="bbPlcHdr"/>
        </w:types>
        <w:behaviors>
          <w:behavior w:val="content"/>
        </w:behaviors>
        <w:description w:val=""/>
        <w:guid w:val="{2bc6b905-bec9-41ff-a7a0-701b3f5712e9}"/>
      </w:docPartPr>
      <w:docPartBody>
        <w:p>
          <w:r>
            <w:rPr>
              <w:color w:val="808080"/>
            </w:rPr>
            <w:t>单击此处输入文字。</w:t>
          </w:r>
        </w:p>
      </w:docPartBody>
    </w:docPart>
    <w:docPart>
      <w:docPartPr>
        <w:name w:val="{19d95c4d-a487-4250-b229-689264c1b156}"/>
        <w:style w:val=""/>
        <w:category>
          <w:name w:val="常规"/>
          <w:gallery w:val="placeholder"/>
        </w:category>
        <w:types>
          <w:type w:val="bbPlcHdr"/>
        </w:types>
        <w:behaviors>
          <w:behavior w:val="content"/>
        </w:behaviors>
        <w:description w:val=""/>
        <w:guid w:val="{19d95c4d-a487-4250-b229-689264c1b156}"/>
      </w:docPartPr>
      <w:docPartBody>
        <w:p>
          <w:r>
            <w:rPr>
              <w:color w:val="808080"/>
            </w:rPr>
            <w:t>单击此处输入文字。</w:t>
          </w:r>
        </w:p>
      </w:docPartBody>
    </w:docPart>
    <w:docPart>
      <w:docPartPr>
        <w:name w:val="{7746e798-f7cf-4e82-b85d-06017321f3dd}"/>
        <w:style w:val=""/>
        <w:category>
          <w:name w:val="常规"/>
          <w:gallery w:val="placeholder"/>
        </w:category>
        <w:types>
          <w:type w:val="bbPlcHdr"/>
        </w:types>
        <w:behaviors>
          <w:behavior w:val="content"/>
        </w:behaviors>
        <w:description w:val=""/>
        <w:guid w:val="{7746e798-f7cf-4e82-b85d-06017321f3dd}"/>
      </w:docPartPr>
      <w:docPartBody>
        <w:p>
          <w:r>
            <w:rPr>
              <w:color w:val="808080"/>
            </w:rPr>
            <w:t>单击此处输入文字。</w:t>
          </w:r>
        </w:p>
      </w:docPartBody>
    </w:docPart>
    <w:docPart>
      <w:docPartPr>
        <w:name w:val="{81f0119d-6a57-486a-a275-4e0f97568efe}"/>
        <w:style w:val=""/>
        <w:category>
          <w:name w:val="常规"/>
          <w:gallery w:val="placeholder"/>
        </w:category>
        <w:types>
          <w:type w:val="bbPlcHdr"/>
        </w:types>
        <w:behaviors>
          <w:behavior w:val="content"/>
        </w:behaviors>
        <w:description w:val=""/>
        <w:guid w:val="{81f0119d-6a57-486a-a275-4e0f97568efe}"/>
      </w:docPartPr>
      <w:docPartBody>
        <w:p>
          <w:r>
            <w:rPr>
              <w:color w:val="808080"/>
            </w:rPr>
            <w:t>单击此处输入文字。</w:t>
          </w:r>
        </w:p>
      </w:docPartBody>
    </w:docPart>
    <w:docPart>
      <w:docPartPr>
        <w:name w:val="{12bca73e-cfaa-4e42-b22e-77d8788a2268}"/>
        <w:style w:val=""/>
        <w:category>
          <w:name w:val="常规"/>
          <w:gallery w:val="placeholder"/>
        </w:category>
        <w:types>
          <w:type w:val="bbPlcHdr"/>
        </w:types>
        <w:behaviors>
          <w:behavior w:val="content"/>
        </w:behaviors>
        <w:description w:val=""/>
        <w:guid w:val="{12bca73e-cfaa-4e42-b22e-77d8788a2268}"/>
      </w:docPartPr>
      <w:docPartBody>
        <w:p>
          <w:r>
            <w:rPr>
              <w:color w:val="808080"/>
            </w:rPr>
            <w:t>单击此处输入文字。</w:t>
          </w:r>
        </w:p>
      </w:docPartBody>
    </w:docPart>
    <w:docPart>
      <w:docPartPr>
        <w:name w:val="{2518a8c6-abe5-4af3-9752-53e814177075}"/>
        <w:style w:val=""/>
        <w:category>
          <w:name w:val="常规"/>
          <w:gallery w:val="placeholder"/>
        </w:category>
        <w:types>
          <w:type w:val="bbPlcHdr"/>
        </w:types>
        <w:behaviors>
          <w:behavior w:val="content"/>
        </w:behaviors>
        <w:description w:val=""/>
        <w:guid w:val="{2518a8c6-abe5-4af3-9752-53e814177075}"/>
      </w:docPartPr>
      <w:docPartBody>
        <w:p>
          <w:r>
            <w:rPr>
              <w:color w:val="808080"/>
            </w:rPr>
            <w:t>单击此处输入文字。</w:t>
          </w:r>
        </w:p>
      </w:docPartBody>
    </w:docPart>
    <w:docPart>
      <w:docPartPr>
        <w:name w:val="{c609ac37-a83a-4556-989e-ead429f508b5}"/>
        <w:style w:val=""/>
        <w:category>
          <w:name w:val="常规"/>
          <w:gallery w:val="placeholder"/>
        </w:category>
        <w:types>
          <w:type w:val="bbPlcHdr"/>
        </w:types>
        <w:behaviors>
          <w:behavior w:val="content"/>
        </w:behaviors>
        <w:description w:val=""/>
        <w:guid w:val="{c609ac37-a83a-4556-989e-ead429f508b5}"/>
      </w:docPartPr>
      <w:docPartBody>
        <w:p>
          <w:r>
            <w:rPr>
              <w:color w:val="808080"/>
            </w:rPr>
            <w:t>单击此处输入文字。</w:t>
          </w:r>
        </w:p>
      </w:docPartBody>
    </w:docPart>
    <w:docPart>
      <w:docPartPr>
        <w:name w:val="{fe3f9cfc-00fb-40fc-9e6e-d75898d839e5}"/>
        <w:style w:val=""/>
        <w:category>
          <w:name w:val="常规"/>
          <w:gallery w:val="placeholder"/>
        </w:category>
        <w:types>
          <w:type w:val="bbPlcHdr"/>
        </w:types>
        <w:behaviors>
          <w:behavior w:val="content"/>
        </w:behaviors>
        <w:description w:val=""/>
        <w:guid w:val="{fe3f9cfc-00fb-40fc-9e6e-d75898d839e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3319F"/>
    <w:rsid w:val="0023319F"/>
    <w:rsid w:val="0090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64B5F-E834-44B9-B3CF-B9FD2125FE30}">
  <ds:schemaRefs/>
</ds:datastoreItem>
</file>

<file path=docProps/app.xml><?xml version="1.0" encoding="utf-8"?>
<Properties xmlns="http://schemas.openxmlformats.org/officeDocument/2006/extended-properties" xmlns:vt="http://schemas.openxmlformats.org/officeDocument/2006/docPropsVTypes">
  <Template>Normal</Template>
  <Pages>1</Pages>
  <Words>2125</Words>
  <Characters>12118</Characters>
  <Lines>100</Lines>
  <Paragraphs>28</Paragraphs>
  <TotalTime>0</TotalTime>
  <ScaleCrop>false</ScaleCrop>
  <LinksUpToDate>false</LinksUpToDate>
  <CharactersWithSpaces>14215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小李子</cp:lastModifiedBy>
  <cp:lastPrinted>2020-01-02T01:45:00Z</cp:lastPrinted>
  <dcterms:modified xsi:type="dcterms:W3CDTF">2020-06-09T03:42:47Z</dcterms:modified>
  <dc:title>铜梁县政府交易中心</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